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1DFF98C" w14:textId="5503A240" w:rsidR="00942EDC" w:rsidRDefault="006A41A8">
      <w:pPr>
        <w:ind w:left="4820"/>
        <w:jc w:val="right"/>
        <w:rPr>
          <w:rFonts w:ascii="Arial" w:hAnsi="Arial"/>
          <w:b/>
          <w:color w:val="000000"/>
          <w:sz w:val="20"/>
          <w:szCs w:val="20"/>
        </w:rPr>
      </w:pPr>
      <w:r>
        <w:rPr>
          <w:rFonts w:ascii="Arial" w:hAnsi="Arial"/>
          <w:b/>
          <w:noProof/>
          <w:color w:val="000000"/>
          <w:sz w:val="20"/>
          <w:szCs w:val="20"/>
        </w:rPr>
        <w:drawing>
          <wp:anchor distT="0" distB="0" distL="114300" distR="114300" simplePos="0" relativeHeight="2" behindDoc="1" locked="0" layoutInCell="1" allowOverlap="1" wp14:anchorId="77BFEE90" wp14:editId="192FF131">
            <wp:simplePos x="0" y="0"/>
            <wp:positionH relativeFrom="column">
              <wp:posOffset>31115</wp:posOffset>
            </wp:positionH>
            <wp:positionV relativeFrom="paragraph">
              <wp:posOffset>-623570</wp:posOffset>
            </wp:positionV>
            <wp:extent cx="2266950" cy="1426845"/>
            <wp:effectExtent l="0" t="0" r="0" b="0"/>
            <wp:wrapNone/>
            <wp:docPr id="1" name="Imagem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m 1"/>
                    <pic:cNvPicPr>
                      <a:picLocks noChangeAspect="1" noChangeArrowheads="1"/>
                    </pic:cNvPicPr>
                  </pic:nvPicPr>
                  <pic:blipFill>
                    <a:blip r:embed="rId8"/>
                    <a:stretch>
                      <a:fillRect/>
                    </a:stretch>
                  </pic:blipFill>
                  <pic:spPr bwMode="auto">
                    <a:xfrm>
                      <a:off x="0" y="0"/>
                      <a:ext cx="2266950" cy="1426845"/>
                    </a:xfrm>
                    <a:prstGeom prst="rect">
                      <a:avLst/>
                    </a:prstGeom>
                  </pic:spPr>
                </pic:pic>
              </a:graphicData>
            </a:graphic>
          </wp:anchor>
        </w:drawing>
      </w:r>
      <w:r w:rsidR="00A638DE">
        <w:rPr>
          <w:rFonts w:ascii="Arial" w:hAnsi="Arial"/>
          <w:b/>
          <w:color w:val="000000"/>
          <w:sz w:val="20"/>
          <w:szCs w:val="20"/>
        </w:rPr>
        <w:t>UNIVERSIDADE FEDERAL DA INTEGRAÇÃO LATINO-AMERICANA</w:t>
      </w:r>
    </w:p>
    <w:p w14:paraId="58751865" w14:textId="77777777" w:rsidR="00942EDC" w:rsidRDefault="00942EDC">
      <w:pPr>
        <w:ind w:left="4820"/>
        <w:jc w:val="right"/>
        <w:rPr>
          <w:rFonts w:ascii="Arial" w:hAnsi="Arial"/>
          <w:b/>
          <w:color w:val="000000"/>
          <w:sz w:val="20"/>
          <w:szCs w:val="20"/>
        </w:rPr>
      </w:pPr>
    </w:p>
    <w:p w14:paraId="1F35BECC" w14:textId="36946EF8" w:rsidR="00942EDC" w:rsidRDefault="00A638DE">
      <w:pPr>
        <w:ind w:left="4820"/>
        <w:jc w:val="right"/>
        <w:rPr>
          <w:rFonts w:ascii="Arial" w:hAnsi="Arial"/>
          <w:b/>
          <w:color w:val="000000"/>
          <w:sz w:val="20"/>
          <w:szCs w:val="20"/>
        </w:rPr>
      </w:pPr>
      <w:r>
        <w:rPr>
          <w:rFonts w:ascii="Arial" w:hAnsi="Arial"/>
          <w:b/>
          <w:color w:val="000000"/>
          <w:sz w:val="20"/>
          <w:szCs w:val="20"/>
        </w:rPr>
        <w:t>RELAÇÕES INTERNACIONAIS PARA DOCENTES DA EDUCAÇÃO BÁSICA</w:t>
      </w:r>
    </w:p>
    <w:p w14:paraId="6BE5655C" w14:textId="77777777" w:rsidR="00942EDC" w:rsidRDefault="00942EDC">
      <w:pPr>
        <w:ind w:left="4820"/>
        <w:jc w:val="right"/>
        <w:rPr>
          <w:rFonts w:ascii="Arial" w:hAnsi="Arial"/>
          <w:b/>
          <w:color w:val="000000"/>
          <w:sz w:val="20"/>
          <w:szCs w:val="20"/>
        </w:rPr>
      </w:pPr>
    </w:p>
    <w:p w14:paraId="5A6E5EAD" w14:textId="77777777" w:rsidR="00942EDC" w:rsidRDefault="00942EDC">
      <w:pPr>
        <w:ind w:left="4820"/>
        <w:jc w:val="right"/>
        <w:rPr>
          <w:rFonts w:ascii="Arial" w:hAnsi="Arial"/>
          <w:b/>
          <w:color w:val="000000"/>
          <w:sz w:val="20"/>
          <w:szCs w:val="20"/>
        </w:rPr>
      </w:pPr>
    </w:p>
    <w:p w14:paraId="5732EE2F" w14:textId="77777777" w:rsidR="00942EDC" w:rsidRDefault="00942EDC">
      <w:pPr>
        <w:ind w:left="4820"/>
        <w:jc w:val="right"/>
        <w:rPr>
          <w:rFonts w:ascii="Arial" w:hAnsi="Arial"/>
          <w:b/>
          <w:color w:val="000000"/>
          <w:sz w:val="20"/>
          <w:szCs w:val="20"/>
        </w:rPr>
      </w:pPr>
    </w:p>
    <w:p w14:paraId="57E86B06" w14:textId="77777777" w:rsidR="00942EDC" w:rsidRDefault="00942EDC">
      <w:pPr>
        <w:ind w:left="4820"/>
        <w:jc w:val="right"/>
        <w:rPr>
          <w:rFonts w:ascii="Arial" w:hAnsi="Arial"/>
          <w:b/>
          <w:color w:val="000000"/>
          <w:sz w:val="20"/>
          <w:szCs w:val="20"/>
        </w:rPr>
      </w:pPr>
    </w:p>
    <w:p w14:paraId="0A5E98E1" w14:textId="77777777" w:rsidR="00942EDC" w:rsidRDefault="00942EDC">
      <w:pPr>
        <w:ind w:left="4820"/>
        <w:jc w:val="right"/>
        <w:rPr>
          <w:rFonts w:ascii="Arial" w:hAnsi="Arial"/>
          <w:b/>
          <w:color w:val="000000"/>
          <w:sz w:val="20"/>
          <w:szCs w:val="20"/>
        </w:rPr>
      </w:pPr>
    </w:p>
    <w:p w14:paraId="6A1B9F17" w14:textId="77777777" w:rsidR="00942EDC" w:rsidRDefault="00942EDC">
      <w:pPr>
        <w:ind w:left="4820"/>
        <w:jc w:val="right"/>
        <w:rPr>
          <w:rFonts w:ascii="Arial" w:hAnsi="Arial"/>
          <w:b/>
          <w:color w:val="000000"/>
          <w:sz w:val="20"/>
          <w:szCs w:val="20"/>
        </w:rPr>
      </w:pPr>
    </w:p>
    <w:p w14:paraId="40B32DC4" w14:textId="77777777" w:rsidR="00942EDC" w:rsidRDefault="00942EDC">
      <w:pPr>
        <w:ind w:left="4820"/>
        <w:jc w:val="right"/>
        <w:rPr>
          <w:rFonts w:ascii="Arial" w:hAnsi="Arial"/>
          <w:b/>
          <w:color w:val="000000"/>
          <w:sz w:val="20"/>
          <w:szCs w:val="20"/>
        </w:rPr>
      </w:pPr>
    </w:p>
    <w:p w14:paraId="34EF8E12" w14:textId="77777777" w:rsidR="00942EDC" w:rsidRDefault="00942EDC">
      <w:pPr>
        <w:ind w:left="4820"/>
        <w:jc w:val="right"/>
        <w:rPr>
          <w:rFonts w:ascii="Arial" w:hAnsi="Arial"/>
          <w:b/>
          <w:color w:val="000000"/>
          <w:sz w:val="20"/>
          <w:szCs w:val="20"/>
        </w:rPr>
      </w:pPr>
    </w:p>
    <w:p w14:paraId="652A2885" w14:textId="77777777" w:rsidR="00942EDC" w:rsidRDefault="00942EDC">
      <w:pPr>
        <w:ind w:left="4820"/>
        <w:jc w:val="right"/>
        <w:rPr>
          <w:rFonts w:ascii="Arial" w:hAnsi="Arial"/>
          <w:b/>
          <w:color w:val="000000"/>
          <w:sz w:val="20"/>
          <w:szCs w:val="20"/>
        </w:rPr>
      </w:pPr>
    </w:p>
    <w:p w14:paraId="1D616A4F" w14:textId="77777777" w:rsidR="00942EDC" w:rsidRDefault="00942EDC">
      <w:pPr>
        <w:ind w:left="4820"/>
        <w:jc w:val="right"/>
        <w:rPr>
          <w:rFonts w:ascii="Arial" w:hAnsi="Arial"/>
          <w:b/>
          <w:color w:val="000000"/>
          <w:sz w:val="20"/>
          <w:szCs w:val="20"/>
        </w:rPr>
      </w:pPr>
    </w:p>
    <w:p w14:paraId="3D381312" w14:textId="77777777" w:rsidR="00942EDC" w:rsidRDefault="00942EDC">
      <w:pPr>
        <w:ind w:left="4820"/>
        <w:jc w:val="right"/>
        <w:rPr>
          <w:rFonts w:ascii="Arial" w:hAnsi="Arial"/>
          <w:b/>
          <w:color w:val="000000"/>
          <w:sz w:val="20"/>
          <w:szCs w:val="20"/>
        </w:rPr>
      </w:pPr>
    </w:p>
    <w:p w14:paraId="2B406020" w14:textId="77777777" w:rsidR="00942EDC" w:rsidRDefault="00942EDC">
      <w:pPr>
        <w:ind w:left="4820"/>
        <w:jc w:val="right"/>
        <w:rPr>
          <w:rFonts w:ascii="Arial" w:hAnsi="Arial"/>
          <w:b/>
          <w:color w:val="000000"/>
          <w:sz w:val="20"/>
          <w:szCs w:val="20"/>
        </w:rPr>
      </w:pPr>
    </w:p>
    <w:p w14:paraId="5FB46325" w14:textId="77777777" w:rsidR="00942EDC" w:rsidRDefault="00942EDC">
      <w:pPr>
        <w:ind w:left="4820"/>
        <w:jc w:val="right"/>
        <w:rPr>
          <w:rFonts w:ascii="Arial" w:hAnsi="Arial"/>
          <w:b/>
          <w:color w:val="000000"/>
          <w:sz w:val="20"/>
          <w:szCs w:val="20"/>
        </w:rPr>
      </w:pPr>
    </w:p>
    <w:p w14:paraId="264C7323" w14:textId="77777777" w:rsidR="00942EDC" w:rsidRDefault="00942EDC">
      <w:pPr>
        <w:ind w:left="4820"/>
        <w:jc w:val="right"/>
        <w:rPr>
          <w:rFonts w:ascii="Arial" w:hAnsi="Arial"/>
          <w:b/>
          <w:color w:val="000000"/>
          <w:sz w:val="20"/>
          <w:szCs w:val="20"/>
        </w:rPr>
      </w:pPr>
    </w:p>
    <w:p w14:paraId="5DE9C062" w14:textId="77777777" w:rsidR="00942EDC" w:rsidRDefault="00942EDC">
      <w:pPr>
        <w:ind w:left="4820"/>
        <w:jc w:val="right"/>
        <w:rPr>
          <w:rFonts w:ascii="Arial" w:hAnsi="Arial"/>
          <w:b/>
          <w:color w:val="000000"/>
          <w:sz w:val="20"/>
          <w:szCs w:val="20"/>
        </w:rPr>
      </w:pPr>
    </w:p>
    <w:p w14:paraId="6B86520E" w14:textId="77777777" w:rsidR="00942EDC" w:rsidRDefault="00942EDC">
      <w:pPr>
        <w:ind w:left="4820"/>
        <w:jc w:val="right"/>
        <w:rPr>
          <w:rFonts w:ascii="Arial" w:hAnsi="Arial"/>
          <w:b/>
          <w:color w:val="000000"/>
          <w:sz w:val="20"/>
          <w:szCs w:val="20"/>
        </w:rPr>
      </w:pPr>
    </w:p>
    <w:p w14:paraId="1B06D6DA" w14:textId="77777777" w:rsidR="00942EDC" w:rsidRDefault="00942EDC">
      <w:pPr>
        <w:ind w:left="4820"/>
        <w:jc w:val="right"/>
        <w:rPr>
          <w:rFonts w:ascii="Arial" w:hAnsi="Arial"/>
          <w:b/>
          <w:color w:val="000000"/>
          <w:sz w:val="20"/>
          <w:szCs w:val="20"/>
        </w:rPr>
      </w:pPr>
    </w:p>
    <w:p w14:paraId="706D3518" w14:textId="77777777" w:rsidR="00942EDC" w:rsidRDefault="00942EDC">
      <w:pPr>
        <w:ind w:left="4820"/>
        <w:jc w:val="right"/>
        <w:rPr>
          <w:rFonts w:ascii="Arial" w:hAnsi="Arial"/>
          <w:b/>
          <w:color w:val="000000"/>
          <w:sz w:val="20"/>
          <w:szCs w:val="20"/>
        </w:rPr>
      </w:pPr>
    </w:p>
    <w:p w14:paraId="289AD9FF" w14:textId="77777777" w:rsidR="00942EDC" w:rsidRDefault="00942EDC">
      <w:pPr>
        <w:ind w:left="4820"/>
        <w:jc w:val="right"/>
        <w:rPr>
          <w:rFonts w:ascii="Arial" w:hAnsi="Arial"/>
          <w:b/>
          <w:color w:val="000000"/>
          <w:sz w:val="20"/>
          <w:szCs w:val="20"/>
        </w:rPr>
      </w:pPr>
    </w:p>
    <w:p w14:paraId="57A9E447" w14:textId="77777777" w:rsidR="00942EDC" w:rsidRDefault="00942EDC">
      <w:pPr>
        <w:ind w:left="4820"/>
        <w:jc w:val="right"/>
        <w:rPr>
          <w:rFonts w:ascii="Arial" w:hAnsi="Arial"/>
          <w:b/>
          <w:color w:val="000000"/>
          <w:sz w:val="20"/>
          <w:szCs w:val="20"/>
        </w:rPr>
      </w:pPr>
    </w:p>
    <w:p w14:paraId="2BA74D10" w14:textId="77777777" w:rsidR="00942EDC" w:rsidRDefault="00942EDC">
      <w:pPr>
        <w:ind w:left="4820"/>
        <w:jc w:val="right"/>
        <w:rPr>
          <w:rFonts w:ascii="Arial" w:hAnsi="Arial"/>
          <w:b/>
          <w:color w:val="000000"/>
          <w:sz w:val="20"/>
          <w:szCs w:val="20"/>
        </w:rPr>
      </w:pPr>
    </w:p>
    <w:p w14:paraId="6E8F03BC" w14:textId="5F841C00" w:rsidR="00942EDC" w:rsidRDefault="00696A74">
      <w:pPr>
        <w:pStyle w:val="SubttulodoTrabalho"/>
        <w:spacing w:line="360" w:lineRule="auto"/>
        <w:rPr>
          <w:b w:val="0"/>
          <w:smallCaps w:val="0"/>
          <w:color w:val="000000"/>
          <w:sz w:val="24"/>
          <w:szCs w:val="24"/>
        </w:rPr>
      </w:pPr>
      <w:r w:rsidRPr="00696A74">
        <w:rPr>
          <w:bCs/>
          <w:smallCaps w:val="0"/>
          <w:color w:val="000000"/>
          <w:sz w:val="24"/>
          <w:szCs w:val="24"/>
        </w:rPr>
        <w:t xml:space="preserve">CIBERNÉTICA E RELAÇÕES INTERNACIONAIS: </w:t>
      </w:r>
      <w:r>
        <w:rPr>
          <w:b w:val="0"/>
          <w:smallCaps w:val="0"/>
          <w:color w:val="000000"/>
          <w:sz w:val="24"/>
          <w:szCs w:val="24"/>
        </w:rPr>
        <w:t>O USO DA GUERRA CIBERNÉTICA COMO FERRAMENTA DE POLÍTICA EXTERNA  E SUAS IMPLICAÇÕES PARA A SEGURANÇA GLOBAL</w:t>
      </w:r>
    </w:p>
    <w:p w14:paraId="7F8F4764" w14:textId="77777777" w:rsidR="00942EDC" w:rsidRDefault="00942EDC">
      <w:pPr>
        <w:jc w:val="center"/>
        <w:rPr>
          <w:rFonts w:ascii="Arial" w:hAnsi="Arial"/>
          <w:b/>
          <w:color w:val="000000"/>
          <w:sz w:val="28"/>
          <w:szCs w:val="28"/>
        </w:rPr>
      </w:pPr>
    </w:p>
    <w:p w14:paraId="36B2D086" w14:textId="77777777" w:rsidR="00942EDC" w:rsidRDefault="00942EDC">
      <w:pPr>
        <w:jc w:val="center"/>
        <w:rPr>
          <w:rFonts w:ascii="Arial" w:hAnsi="Arial"/>
          <w:b/>
          <w:color w:val="000000"/>
          <w:sz w:val="28"/>
          <w:szCs w:val="28"/>
        </w:rPr>
      </w:pPr>
    </w:p>
    <w:p w14:paraId="04F66EA3" w14:textId="50D9E895" w:rsidR="00942EDC" w:rsidRPr="00696A74" w:rsidRDefault="00696A74">
      <w:pPr>
        <w:ind w:left="3969"/>
        <w:jc w:val="right"/>
        <w:rPr>
          <w:rFonts w:ascii="Arial" w:hAnsi="Arial" w:cs="Arial"/>
          <w:b/>
          <w:bCs/>
          <w:color w:val="000000"/>
        </w:rPr>
      </w:pPr>
      <w:r w:rsidRPr="00696A74">
        <w:rPr>
          <w:rFonts w:ascii="Arial" w:hAnsi="Arial" w:cs="Arial"/>
          <w:b/>
          <w:bCs/>
          <w:color w:val="000000"/>
        </w:rPr>
        <w:t xml:space="preserve">ARIANA ALMEIDA DO NASCIMENTO </w:t>
      </w:r>
    </w:p>
    <w:p w14:paraId="7CFF2167" w14:textId="77777777" w:rsidR="00942EDC" w:rsidRPr="00696A74" w:rsidRDefault="00942EDC">
      <w:pPr>
        <w:ind w:left="5103"/>
        <w:jc w:val="right"/>
        <w:rPr>
          <w:rFonts w:ascii="Arial" w:hAnsi="Arial" w:cs="Arial"/>
          <w:b/>
          <w:color w:val="000000"/>
          <w:sz w:val="20"/>
          <w:szCs w:val="20"/>
        </w:rPr>
      </w:pPr>
    </w:p>
    <w:p w14:paraId="62B1637A" w14:textId="77777777" w:rsidR="00942EDC" w:rsidRDefault="00942EDC">
      <w:pPr>
        <w:ind w:left="5103"/>
        <w:jc w:val="right"/>
        <w:rPr>
          <w:rFonts w:ascii="Arial" w:hAnsi="Arial"/>
          <w:b/>
          <w:color w:val="000000"/>
          <w:sz w:val="20"/>
          <w:szCs w:val="20"/>
        </w:rPr>
      </w:pPr>
    </w:p>
    <w:p w14:paraId="4A423149" w14:textId="77777777" w:rsidR="00942EDC" w:rsidRDefault="00942EDC">
      <w:pPr>
        <w:ind w:left="5103"/>
        <w:jc w:val="right"/>
        <w:rPr>
          <w:rFonts w:ascii="Arial" w:hAnsi="Arial"/>
          <w:b/>
          <w:color w:val="000000"/>
          <w:sz w:val="20"/>
          <w:szCs w:val="20"/>
        </w:rPr>
      </w:pPr>
    </w:p>
    <w:p w14:paraId="6869A1EC" w14:textId="77777777" w:rsidR="00942EDC" w:rsidRDefault="00942EDC">
      <w:pPr>
        <w:ind w:left="5103"/>
        <w:jc w:val="right"/>
        <w:rPr>
          <w:rFonts w:ascii="Arial" w:hAnsi="Arial"/>
          <w:b/>
          <w:color w:val="000000"/>
          <w:sz w:val="20"/>
          <w:szCs w:val="20"/>
        </w:rPr>
      </w:pPr>
    </w:p>
    <w:p w14:paraId="3775C3DC" w14:textId="77777777" w:rsidR="00942EDC" w:rsidRDefault="00942EDC">
      <w:pPr>
        <w:ind w:left="5103"/>
        <w:jc w:val="right"/>
        <w:rPr>
          <w:rFonts w:ascii="Arial" w:hAnsi="Arial"/>
          <w:b/>
          <w:color w:val="000000"/>
          <w:sz w:val="20"/>
          <w:szCs w:val="20"/>
        </w:rPr>
      </w:pPr>
    </w:p>
    <w:p w14:paraId="3BE7A2B1" w14:textId="77777777" w:rsidR="00942EDC" w:rsidRDefault="00942EDC">
      <w:pPr>
        <w:ind w:left="5103"/>
        <w:jc w:val="right"/>
        <w:rPr>
          <w:rFonts w:ascii="Arial" w:hAnsi="Arial"/>
          <w:b/>
          <w:color w:val="000000"/>
          <w:sz w:val="20"/>
          <w:szCs w:val="20"/>
        </w:rPr>
      </w:pPr>
    </w:p>
    <w:p w14:paraId="40593CFD" w14:textId="77777777" w:rsidR="00942EDC" w:rsidRDefault="00942EDC">
      <w:pPr>
        <w:ind w:left="5103"/>
        <w:jc w:val="right"/>
        <w:rPr>
          <w:rFonts w:ascii="Arial" w:hAnsi="Arial"/>
          <w:b/>
          <w:color w:val="000000"/>
          <w:sz w:val="20"/>
          <w:szCs w:val="20"/>
        </w:rPr>
      </w:pPr>
    </w:p>
    <w:p w14:paraId="3A8583D6" w14:textId="77777777" w:rsidR="00942EDC" w:rsidRDefault="00942EDC">
      <w:pPr>
        <w:ind w:left="5103"/>
        <w:jc w:val="right"/>
        <w:rPr>
          <w:rFonts w:ascii="Arial" w:hAnsi="Arial"/>
          <w:b/>
          <w:color w:val="000000"/>
          <w:sz w:val="20"/>
          <w:szCs w:val="20"/>
        </w:rPr>
      </w:pPr>
    </w:p>
    <w:p w14:paraId="2F1F7EFC" w14:textId="77777777" w:rsidR="00942EDC" w:rsidRDefault="00942EDC">
      <w:pPr>
        <w:ind w:left="5103"/>
        <w:jc w:val="right"/>
        <w:rPr>
          <w:rFonts w:ascii="Arial" w:hAnsi="Arial"/>
          <w:b/>
          <w:color w:val="000000"/>
          <w:sz w:val="20"/>
          <w:szCs w:val="20"/>
        </w:rPr>
      </w:pPr>
    </w:p>
    <w:p w14:paraId="66576602" w14:textId="77777777" w:rsidR="00942EDC" w:rsidRDefault="00942EDC">
      <w:pPr>
        <w:ind w:left="5103"/>
        <w:jc w:val="right"/>
        <w:rPr>
          <w:rFonts w:ascii="Arial" w:hAnsi="Arial"/>
          <w:b/>
          <w:color w:val="000000"/>
          <w:sz w:val="20"/>
          <w:szCs w:val="20"/>
        </w:rPr>
      </w:pPr>
    </w:p>
    <w:p w14:paraId="41F13A1C" w14:textId="77777777" w:rsidR="00942EDC" w:rsidRDefault="00942EDC">
      <w:pPr>
        <w:ind w:left="5103"/>
        <w:jc w:val="right"/>
        <w:rPr>
          <w:rFonts w:ascii="Arial" w:hAnsi="Arial"/>
          <w:b/>
          <w:color w:val="000000"/>
          <w:sz w:val="20"/>
          <w:szCs w:val="20"/>
        </w:rPr>
      </w:pPr>
    </w:p>
    <w:p w14:paraId="5E4F26C7" w14:textId="77777777" w:rsidR="00942EDC" w:rsidRDefault="00942EDC">
      <w:pPr>
        <w:ind w:left="5103"/>
        <w:jc w:val="right"/>
        <w:rPr>
          <w:rFonts w:ascii="Arial" w:hAnsi="Arial"/>
          <w:b/>
          <w:color w:val="000000"/>
          <w:sz w:val="20"/>
          <w:szCs w:val="20"/>
        </w:rPr>
      </w:pPr>
    </w:p>
    <w:p w14:paraId="1D8F7BA2" w14:textId="77777777" w:rsidR="00942EDC" w:rsidRDefault="00942EDC">
      <w:pPr>
        <w:ind w:left="5103"/>
        <w:jc w:val="right"/>
        <w:rPr>
          <w:rFonts w:ascii="Arial" w:hAnsi="Arial"/>
          <w:b/>
          <w:color w:val="000000"/>
          <w:sz w:val="20"/>
          <w:szCs w:val="20"/>
        </w:rPr>
      </w:pPr>
    </w:p>
    <w:p w14:paraId="2486B970" w14:textId="77777777" w:rsidR="00942EDC" w:rsidRDefault="00942EDC">
      <w:pPr>
        <w:ind w:left="5103"/>
        <w:jc w:val="right"/>
        <w:rPr>
          <w:rFonts w:ascii="Arial" w:hAnsi="Arial"/>
          <w:b/>
          <w:color w:val="000000"/>
          <w:sz w:val="20"/>
          <w:szCs w:val="20"/>
        </w:rPr>
      </w:pPr>
    </w:p>
    <w:p w14:paraId="5F84D161" w14:textId="77777777" w:rsidR="00942EDC" w:rsidRDefault="00942EDC">
      <w:pPr>
        <w:ind w:left="5103"/>
        <w:jc w:val="right"/>
        <w:rPr>
          <w:rFonts w:ascii="Arial" w:hAnsi="Arial"/>
          <w:b/>
          <w:color w:val="000000"/>
          <w:sz w:val="20"/>
          <w:szCs w:val="20"/>
        </w:rPr>
      </w:pPr>
    </w:p>
    <w:p w14:paraId="05617253" w14:textId="77777777" w:rsidR="00942EDC" w:rsidRDefault="00942EDC">
      <w:pPr>
        <w:ind w:left="5103"/>
        <w:jc w:val="right"/>
        <w:rPr>
          <w:rFonts w:ascii="Arial" w:hAnsi="Arial"/>
          <w:b/>
          <w:color w:val="000000"/>
          <w:sz w:val="20"/>
          <w:szCs w:val="20"/>
        </w:rPr>
      </w:pPr>
    </w:p>
    <w:p w14:paraId="066B85D7" w14:textId="77777777" w:rsidR="00942EDC" w:rsidRDefault="00942EDC">
      <w:pPr>
        <w:ind w:left="5103"/>
        <w:jc w:val="right"/>
        <w:rPr>
          <w:rFonts w:ascii="Arial" w:hAnsi="Arial"/>
          <w:b/>
          <w:color w:val="000000"/>
          <w:sz w:val="20"/>
          <w:szCs w:val="20"/>
        </w:rPr>
      </w:pPr>
    </w:p>
    <w:p w14:paraId="65FA389C" w14:textId="77777777" w:rsidR="00942EDC" w:rsidRDefault="00942EDC">
      <w:pPr>
        <w:ind w:left="5103"/>
        <w:jc w:val="right"/>
        <w:rPr>
          <w:rFonts w:ascii="Arial" w:hAnsi="Arial"/>
          <w:b/>
          <w:color w:val="000000"/>
          <w:sz w:val="20"/>
          <w:szCs w:val="20"/>
        </w:rPr>
      </w:pPr>
    </w:p>
    <w:p w14:paraId="4B5A98A8" w14:textId="77777777" w:rsidR="00942EDC" w:rsidRDefault="00942EDC">
      <w:pPr>
        <w:ind w:left="5103"/>
        <w:jc w:val="right"/>
        <w:rPr>
          <w:rFonts w:ascii="Arial" w:hAnsi="Arial"/>
          <w:b/>
          <w:color w:val="000000"/>
          <w:sz w:val="20"/>
          <w:szCs w:val="20"/>
        </w:rPr>
      </w:pPr>
    </w:p>
    <w:p w14:paraId="05D320DD" w14:textId="77777777" w:rsidR="00942EDC" w:rsidRDefault="00942EDC">
      <w:pPr>
        <w:ind w:left="5103"/>
        <w:jc w:val="right"/>
        <w:rPr>
          <w:rFonts w:ascii="Arial" w:hAnsi="Arial"/>
          <w:b/>
          <w:color w:val="000000"/>
          <w:sz w:val="20"/>
          <w:szCs w:val="20"/>
        </w:rPr>
      </w:pPr>
    </w:p>
    <w:p w14:paraId="0FA07CC7" w14:textId="77777777" w:rsidR="00942EDC" w:rsidRDefault="00942EDC">
      <w:pPr>
        <w:ind w:left="5103"/>
        <w:jc w:val="right"/>
        <w:rPr>
          <w:rFonts w:ascii="Arial" w:hAnsi="Arial"/>
          <w:color w:val="000000"/>
        </w:rPr>
      </w:pPr>
    </w:p>
    <w:p w14:paraId="1ADFA481" w14:textId="77777777" w:rsidR="00942EDC" w:rsidRDefault="00942EDC">
      <w:pPr>
        <w:jc w:val="center"/>
        <w:rPr>
          <w:rFonts w:ascii="Arial" w:hAnsi="Arial"/>
          <w:color w:val="000000"/>
        </w:rPr>
      </w:pPr>
    </w:p>
    <w:p w14:paraId="10B6A3E9" w14:textId="77777777" w:rsidR="00942EDC" w:rsidRDefault="006A41A8">
      <w:pPr>
        <w:jc w:val="center"/>
        <w:rPr>
          <w:rFonts w:ascii="Arial" w:hAnsi="Arial"/>
          <w:color w:val="000000"/>
        </w:rPr>
      </w:pPr>
      <w:r>
        <w:rPr>
          <w:rFonts w:ascii="Arial" w:hAnsi="Arial"/>
          <w:color w:val="000000"/>
        </w:rPr>
        <w:t>Foz do Iguaçu</w:t>
      </w:r>
    </w:p>
    <w:p w14:paraId="49BADA37" w14:textId="276E112A" w:rsidR="00942EDC" w:rsidRDefault="00696A74">
      <w:pPr>
        <w:jc w:val="center"/>
        <w:rPr>
          <w:rFonts w:ascii="Arial" w:hAnsi="Arial"/>
          <w:color w:val="000000"/>
        </w:rPr>
      </w:pPr>
      <w:r>
        <w:rPr>
          <w:rFonts w:ascii="Arial" w:hAnsi="Arial"/>
          <w:color w:val="000000"/>
        </w:rPr>
        <w:t>2024</w:t>
      </w:r>
    </w:p>
    <w:p w14:paraId="20524F24" w14:textId="77777777" w:rsidR="00942EDC" w:rsidRDefault="00942EDC">
      <w:pPr>
        <w:ind w:left="4820"/>
        <w:jc w:val="right"/>
        <w:rPr>
          <w:rFonts w:ascii="Arial" w:hAnsi="Arial"/>
          <w:b/>
          <w:color w:val="000000"/>
          <w:sz w:val="20"/>
          <w:szCs w:val="20"/>
        </w:rPr>
        <w:sectPr w:rsidR="00942EDC">
          <w:pgSz w:w="11906" w:h="16838"/>
          <w:pgMar w:top="1701" w:right="1134" w:bottom="1134" w:left="1701" w:header="0" w:footer="0" w:gutter="0"/>
          <w:cols w:space="720"/>
          <w:formProt w:val="0"/>
          <w:docGrid w:linePitch="360"/>
        </w:sectPr>
      </w:pPr>
    </w:p>
    <w:p w14:paraId="3E90848B" w14:textId="72FC8AEB" w:rsidR="00A638DE" w:rsidRDefault="006A41A8" w:rsidP="00A638DE">
      <w:pPr>
        <w:ind w:left="4820"/>
        <w:jc w:val="right"/>
        <w:rPr>
          <w:rFonts w:ascii="Arial" w:hAnsi="Arial"/>
          <w:b/>
          <w:color w:val="000000"/>
          <w:sz w:val="20"/>
          <w:szCs w:val="20"/>
        </w:rPr>
      </w:pPr>
      <w:r>
        <w:rPr>
          <w:noProof/>
        </w:rPr>
        <w:lastRenderedPageBreak/>
        <w:drawing>
          <wp:anchor distT="0" distB="0" distL="114300" distR="114300" simplePos="0" relativeHeight="4" behindDoc="1" locked="0" layoutInCell="1" allowOverlap="1" wp14:anchorId="5F44A769" wp14:editId="67D75357">
            <wp:simplePos x="0" y="0"/>
            <wp:positionH relativeFrom="page">
              <wp:posOffset>717550</wp:posOffset>
            </wp:positionH>
            <wp:positionV relativeFrom="page">
              <wp:posOffset>406400</wp:posOffset>
            </wp:positionV>
            <wp:extent cx="2266950" cy="1426845"/>
            <wp:effectExtent l="0" t="0" r="0" b="0"/>
            <wp:wrapNone/>
            <wp:docPr id="2" name="figuras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figuras6"/>
                    <pic:cNvPicPr>
                      <a:picLocks noChangeAspect="1" noChangeArrowheads="1"/>
                    </pic:cNvPicPr>
                  </pic:nvPicPr>
                  <pic:blipFill>
                    <a:blip r:embed="rId8"/>
                    <a:stretch>
                      <a:fillRect/>
                    </a:stretch>
                  </pic:blipFill>
                  <pic:spPr bwMode="auto">
                    <a:xfrm>
                      <a:off x="0" y="0"/>
                      <a:ext cx="2266950" cy="1426845"/>
                    </a:xfrm>
                    <a:prstGeom prst="rect">
                      <a:avLst/>
                    </a:prstGeom>
                  </pic:spPr>
                </pic:pic>
              </a:graphicData>
            </a:graphic>
          </wp:anchor>
        </w:drawing>
      </w:r>
      <w:r w:rsidR="00A638DE" w:rsidRPr="00A638DE">
        <w:rPr>
          <w:rFonts w:ascii="Arial" w:hAnsi="Arial"/>
          <w:b/>
          <w:color w:val="000000"/>
          <w:sz w:val="20"/>
          <w:szCs w:val="20"/>
        </w:rPr>
        <w:t xml:space="preserve"> </w:t>
      </w:r>
      <w:r w:rsidR="00A638DE">
        <w:rPr>
          <w:rFonts w:ascii="Arial" w:hAnsi="Arial"/>
          <w:b/>
          <w:color w:val="000000"/>
          <w:sz w:val="20"/>
          <w:szCs w:val="20"/>
        </w:rPr>
        <w:t>UNIVERSIDADE FEDERAL DA INTEGRAÇÃO LATINO-AMERICANA</w:t>
      </w:r>
    </w:p>
    <w:p w14:paraId="4939A3D5" w14:textId="77777777" w:rsidR="00A638DE" w:rsidRDefault="00A638DE" w:rsidP="00A638DE">
      <w:pPr>
        <w:ind w:left="4820"/>
        <w:jc w:val="right"/>
        <w:rPr>
          <w:rFonts w:ascii="Arial" w:hAnsi="Arial"/>
          <w:b/>
          <w:color w:val="000000"/>
          <w:sz w:val="20"/>
          <w:szCs w:val="20"/>
        </w:rPr>
      </w:pPr>
    </w:p>
    <w:p w14:paraId="434F0C54" w14:textId="77777777" w:rsidR="00A638DE" w:rsidRDefault="00A638DE" w:rsidP="00A638DE">
      <w:pPr>
        <w:ind w:left="4963" w:firstLine="143"/>
        <w:jc w:val="right"/>
        <w:rPr>
          <w:rFonts w:ascii="Arial" w:hAnsi="Arial"/>
          <w:b/>
          <w:color w:val="000000"/>
          <w:sz w:val="20"/>
          <w:szCs w:val="20"/>
        </w:rPr>
      </w:pPr>
      <w:r>
        <w:rPr>
          <w:rFonts w:ascii="Arial" w:hAnsi="Arial"/>
          <w:b/>
          <w:color w:val="000000"/>
          <w:sz w:val="20"/>
          <w:szCs w:val="20"/>
        </w:rPr>
        <w:t>RELAÇÕES INTERNACIONAIS PARA DOCENTES DA EDUCAÇÃO BÁSICA</w:t>
      </w:r>
    </w:p>
    <w:p w14:paraId="4911CC57" w14:textId="4A98C636" w:rsidR="00942EDC" w:rsidRDefault="00942EDC" w:rsidP="00A638DE">
      <w:pPr>
        <w:ind w:left="4820"/>
        <w:jc w:val="right"/>
        <w:rPr>
          <w:rFonts w:ascii="Arial" w:hAnsi="Arial"/>
          <w:b/>
          <w:color w:val="000000"/>
          <w:sz w:val="20"/>
          <w:szCs w:val="20"/>
        </w:rPr>
      </w:pPr>
    </w:p>
    <w:p w14:paraId="4AD912C7" w14:textId="77777777" w:rsidR="00942EDC" w:rsidRDefault="00942EDC">
      <w:pPr>
        <w:ind w:left="4820"/>
        <w:jc w:val="right"/>
        <w:rPr>
          <w:rFonts w:ascii="Arial" w:hAnsi="Arial"/>
          <w:b/>
          <w:color w:val="000000"/>
          <w:sz w:val="20"/>
          <w:szCs w:val="20"/>
        </w:rPr>
      </w:pPr>
    </w:p>
    <w:p w14:paraId="04B228B9" w14:textId="77777777" w:rsidR="00942EDC" w:rsidRDefault="00942EDC">
      <w:pPr>
        <w:ind w:left="4820"/>
        <w:jc w:val="right"/>
        <w:rPr>
          <w:rFonts w:ascii="Arial" w:hAnsi="Arial"/>
          <w:b/>
          <w:color w:val="000000"/>
          <w:sz w:val="20"/>
          <w:szCs w:val="20"/>
        </w:rPr>
      </w:pPr>
    </w:p>
    <w:p w14:paraId="41D0FF2C" w14:textId="77777777" w:rsidR="00942EDC" w:rsidRDefault="00942EDC">
      <w:pPr>
        <w:ind w:left="4820"/>
        <w:jc w:val="right"/>
        <w:rPr>
          <w:rFonts w:ascii="Arial" w:hAnsi="Arial"/>
          <w:b/>
          <w:color w:val="000000"/>
          <w:sz w:val="20"/>
          <w:szCs w:val="20"/>
        </w:rPr>
      </w:pPr>
    </w:p>
    <w:p w14:paraId="09DA1D25" w14:textId="77777777" w:rsidR="00942EDC" w:rsidRDefault="00942EDC">
      <w:pPr>
        <w:ind w:left="4820"/>
        <w:jc w:val="right"/>
        <w:rPr>
          <w:rFonts w:ascii="Arial" w:hAnsi="Arial"/>
          <w:b/>
          <w:color w:val="000000"/>
          <w:sz w:val="20"/>
          <w:szCs w:val="20"/>
        </w:rPr>
      </w:pPr>
    </w:p>
    <w:p w14:paraId="0F9CC5F9" w14:textId="77777777" w:rsidR="00942EDC" w:rsidRDefault="00942EDC">
      <w:pPr>
        <w:ind w:left="4820"/>
        <w:jc w:val="right"/>
        <w:rPr>
          <w:rFonts w:ascii="Arial" w:hAnsi="Arial"/>
          <w:b/>
          <w:color w:val="000000"/>
          <w:sz w:val="20"/>
          <w:szCs w:val="20"/>
        </w:rPr>
      </w:pPr>
    </w:p>
    <w:p w14:paraId="0C639769" w14:textId="77777777" w:rsidR="00942EDC" w:rsidRDefault="00942EDC">
      <w:pPr>
        <w:ind w:left="4820"/>
        <w:jc w:val="right"/>
        <w:rPr>
          <w:rFonts w:ascii="Arial" w:hAnsi="Arial"/>
          <w:b/>
          <w:color w:val="000000"/>
          <w:sz w:val="20"/>
          <w:szCs w:val="20"/>
        </w:rPr>
      </w:pPr>
    </w:p>
    <w:p w14:paraId="63B4423A" w14:textId="77777777" w:rsidR="00942EDC" w:rsidRDefault="00942EDC">
      <w:pPr>
        <w:ind w:left="4820"/>
        <w:jc w:val="right"/>
        <w:rPr>
          <w:rFonts w:ascii="Arial" w:hAnsi="Arial"/>
          <w:b/>
          <w:color w:val="000000"/>
          <w:sz w:val="20"/>
          <w:szCs w:val="20"/>
        </w:rPr>
      </w:pPr>
    </w:p>
    <w:p w14:paraId="155D95EC" w14:textId="77777777" w:rsidR="00942EDC" w:rsidRDefault="00942EDC">
      <w:pPr>
        <w:ind w:left="4820"/>
        <w:jc w:val="right"/>
        <w:rPr>
          <w:rFonts w:ascii="Arial" w:hAnsi="Arial"/>
          <w:b/>
          <w:color w:val="000000"/>
          <w:sz w:val="20"/>
          <w:szCs w:val="20"/>
        </w:rPr>
      </w:pPr>
    </w:p>
    <w:p w14:paraId="424D32F6" w14:textId="77777777" w:rsidR="00942EDC" w:rsidRDefault="00942EDC">
      <w:pPr>
        <w:ind w:left="4820"/>
        <w:jc w:val="right"/>
        <w:rPr>
          <w:rFonts w:ascii="Arial" w:hAnsi="Arial"/>
          <w:b/>
          <w:color w:val="000000"/>
          <w:sz w:val="20"/>
          <w:szCs w:val="20"/>
        </w:rPr>
      </w:pPr>
    </w:p>
    <w:p w14:paraId="26A8D1FF" w14:textId="77777777" w:rsidR="00942EDC" w:rsidRDefault="00942EDC">
      <w:pPr>
        <w:ind w:left="4820"/>
        <w:jc w:val="right"/>
        <w:rPr>
          <w:rFonts w:ascii="Arial" w:hAnsi="Arial"/>
          <w:b/>
          <w:color w:val="000000"/>
          <w:sz w:val="20"/>
          <w:szCs w:val="20"/>
        </w:rPr>
      </w:pPr>
    </w:p>
    <w:p w14:paraId="358CFA2E" w14:textId="77777777" w:rsidR="00942EDC" w:rsidRDefault="00942EDC">
      <w:pPr>
        <w:ind w:left="4820"/>
        <w:jc w:val="right"/>
        <w:rPr>
          <w:rFonts w:ascii="Arial" w:hAnsi="Arial"/>
          <w:b/>
          <w:color w:val="000000"/>
          <w:sz w:val="20"/>
          <w:szCs w:val="20"/>
        </w:rPr>
      </w:pPr>
    </w:p>
    <w:p w14:paraId="7C6688AE" w14:textId="77777777" w:rsidR="00942EDC" w:rsidRDefault="00942EDC">
      <w:pPr>
        <w:ind w:left="4820"/>
        <w:jc w:val="right"/>
        <w:rPr>
          <w:rFonts w:ascii="Arial" w:hAnsi="Arial"/>
          <w:b/>
          <w:color w:val="000000"/>
          <w:sz w:val="20"/>
          <w:szCs w:val="20"/>
        </w:rPr>
      </w:pPr>
    </w:p>
    <w:p w14:paraId="0496707A" w14:textId="77777777" w:rsidR="00942EDC" w:rsidRDefault="00942EDC">
      <w:pPr>
        <w:ind w:left="4820"/>
        <w:jc w:val="right"/>
        <w:rPr>
          <w:rFonts w:ascii="Arial" w:hAnsi="Arial"/>
          <w:b/>
          <w:color w:val="000000"/>
          <w:sz w:val="20"/>
          <w:szCs w:val="20"/>
        </w:rPr>
      </w:pPr>
    </w:p>
    <w:p w14:paraId="1A65B624" w14:textId="77777777" w:rsidR="00942EDC" w:rsidRDefault="00942EDC">
      <w:pPr>
        <w:ind w:left="4820"/>
        <w:jc w:val="right"/>
        <w:rPr>
          <w:rFonts w:ascii="Arial" w:hAnsi="Arial"/>
          <w:b/>
          <w:color w:val="000000"/>
          <w:sz w:val="20"/>
          <w:szCs w:val="20"/>
        </w:rPr>
      </w:pPr>
    </w:p>
    <w:p w14:paraId="4B0930EF" w14:textId="77777777" w:rsidR="00942EDC" w:rsidRDefault="00942EDC">
      <w:pPr>
        <w:ind w:left="4820"/>
        <w:jc w:val="right"/>
        <w:rPr>
          <w:rFonts w:ascii="Arial" w:hAnsi="Arial"/>
          <w:b/>
          <w:color w:val="000000"/>
          <w:sz w:val="20"/>
          <w:szCs w:val="20"/>
        </w:rPr>
      </w:pPr>
    </w:p>
    <w:p w14:paraId="3AA720F5" w14:textId="77777777" w:rsidR="00942EDC" w:rsidRDefault="00942EDC">
      <w:pPr>
        <w:ind w:left="4820"/>
        <w:jc w:val="right"/>
        <w:rPr>
          <w:rFonts w:ascii="Arial" w:hAnsi="Arial"/>
          <w:b/>
          <w:color w:val="000000"/>
          <w:sz w:val="20"/>
          <w:szCs w:val="20"/>
        </w:rPr>
      </w:pPr>
    </w:p>
    <w:p w14:paraId="38A83291" w14:textId="77777777" w:rsidR="00942EDC" w:rsidRDefault="00942EDC">
      <w:pPr>
        <w:ind w:left="4820"/>
        <w:jc w:val="right"/>
        <w:rPr>
          <w:rFonts w:ascii="Arial" w:hAnsi="Arial"/>
          <w:b/>
          <w:color w:val="000000"/>
          <w:sz w:val="20"/>
          <w:szCs w:val="20"/>
        </w:rPr>
      </w:pPr>
    </w:p>
    <w:p w14:paraId="27A8BD2B" w14:textId="77777777" w:rsidR="00942EDC" w:rsidRDefault="00942EDC">
      <w:pPr>
        <w:ind w:left="4820"/>
        <w:jc w:val="right"/>
        <w:rPr>
          <w:rFonts w:ascii="Arial" w:hAnsi="Arial"/>
          <w:b/>
          <w:color w:val="000000"/>
          <w:sz w:val="20"/>
          <w:szCs w:val="20"/>
        </w:rPr>
      </w:pPr>
    </w:p>
    <w:p w14:paraId="0F6DE1F5" w14:textId="77777777" w:rsidR="00942EDC" w:rsidRDefault="00942EDC">
      <w:pPr>
        <w:ind w:left="4820"/>
        <w:jc w:val="right"/>
        <w:rPr>
          <w:rFonts w:ascii="Arial" w:hAnsi="Arial"/>
          <w:b/>
          <w:color w:val="000000"/>
          <w:sz w:val="20"/>
          <w:szCs w:val="20"/>
        </w:rPr>
      </w:pPr>
    </w:p>
    <w:p w14:paraId="60EFCFD2" w14:textId="77777777" w:rsidR="00942EDC" w:rsidRDefault="00942EDC">
      <w:pPr>
        <w:ind w:left="4820"/>
        <w:jc w:val="right"/>
        <w:rPr>
          <w:rFonts w:ascii="Arial" w:hAnsi="Arial"/>
          <w:b/>
          <w:color w:val="000000"/>
          <w:sz w:val="20"/>
          <w:szCs w:val="20"/>
        </w:rPr>
      </w:pPr>
    </w:p>
    <w:p w14:paraId="6B0490F7" w14:textId="77777777" w:rsidR="00942EDC" w:rsidRDefault="00942EDC">
      <w:pPr>
        <w:ind w:left="4820"/>
        <w:jc w:val="right"/>
        <w:rPr>
          <w:rFonts w:ascii="Arial" w:hAnsi="Arial"/>
          <w:b/>
          <w:color w:val="000000"/>
          <w:sz w:val="20"/>
          <w:szCs w:val="20"/>
        </w:rPr>
      </w:pPr>
    </w:p>
    <w:p w14:paraId="293A403A" w14:textId="77777777" w:rsidR="00942EDC" w:rsidRDefault="00942EDC" w:rsidP="00696A74">
      <w:pPr>
        <w:spacing w:line="360" w:lineRule="auto"/>
        <w:ind w:left="4820"/>
        <w:jc w:val="center"/>
        <w:rPr>
          <w:rFonts w:ascii="Arial" w:hAnsi="Arial"/>
          <w:b/>
          <w:color w:val="000000"/>
          <w:sz w:val="20"/>
          <w:szCs w:val="20"/>
        </w:rPr>
      </w:pPr>
    </w:p>
    <w:p w14:paraId="01F646B5" w14:textId="77777777" w:rsidR="00696A74" w:rsidRPr="00696A74" w:rsidRDefault="00696A74" w:rsidP="00696A74">
      <w:pPr>
        <w:spacing w:line="360" w:lineRule="auto"/>
        <w:jc w:val="center"/>
        <w:rPr>
          <w:rFonts w:ascii="Arial" w:hAnsi="Arial"/>
          <w:bCs/>
          <w:color w:val="000000"/>
        </w:rPr>
      </w:pPr>
      <w:bookmarkStart w:id="0" w:name="_Hlk181137812"/>
      <w:r w:rsidRPr="00696A74">
        <w:rPr>
          <w:rFonts w:ascii="Arial" w:hAnsi="Arial"/>
          <w:b/>
          <w:bCs/>
          <w:color w:val="000000"/>
        </w:rPr>
        <w:t xml:space="preserve">CIBERNÉTICA E RELAÇÕES INTERNACIONAIS: </w:t>
      </w:r>
      <w:r w:rsidRPr="00696A74">
        <w:rPr>
          <w:rFonts w:ascii="Arial" w:hAnsi="Arial"/>
          <w:bCs/>
          <w:color w:val="000000"/>
        </w:rPr>
        <w:t>O USO DA GUERRA CIBERNÉTICA COMO FERRAMENTA DE POLÍTICA EXTERNA  E SUAS IMPLICAÇÕES PARA A SEGURANÇA GLOBAL</w:t>
      </w:r>
    </w:p>
    <w:bookmarkEnd w:id="0"/>
    <w:p w14:paraId="60034A12" w14:textId="77777777" w:rsidR="00696A74" w:rsidRPr="00696A74" w:rsidRDefault="00696A74" w:rsidP="00696A74">
      <w:pPr>
        <w:jc w:val="center"/>
        <w:rPr>
          <w:rFonts w:ascii="Arial" w:hAnsi="Arial"/>
          <w:b/>
          <w:color w:val="000000"/>
        </w:rPr>
      </w:pPr>
    </w:p>
    <w:p w14:paraId="347A31F1" w14:textId="77777777" w:rsidR="00942EDC" w:rsidRDefault="00942EDC">
      <w:pPr>
        <w:jc w:val="center"/>
        <w:rPr>
          <w:rFonts w:ascii="Arial" w:hAnsi="Arial"/>
          <w:b/>
          <w:color w:val="000000"/>
          <w:sz w:val="28"/>
          <w:szCs w:val="28"/>
        </w:rPr>
      </w:pPr>
    </w:p>
    <w:p w14:paraId="4EDABBC6" w14:textId="77777777" w:rsidR="00942EDC" w:rsidRDefault="00942EDC">
      <w:pPr>
        <w:jc w:val="center"/>
        <w:rPr>
          <w:rFonts w:ascii="Arial" w:hAnsi="Arial"/>
          <w:b/>
          <w:color w:val="000000"/>
          <w:sz w:val="28"/>
          <w:szCs w:val="28"/>
        </w:rPr>
      </w:pPr>
    </w:p>
    <w:p w14:paraId="05465A45" w14:textId="77777777" w:rsidR="00696A74" w:rsidRPr="00696A74" w:rsidRDefault="00696A74" w:rsidP="00696A74">
      <w:pPr>
        <w:ind w:left="5103"/>
        <w:jc w:val="right"/>
        <w:rPr>
          <w:rFonts w:ascii="Arial" w:hAnsi="Arial"/>
          <w:b/>
          <w:bCs/>
          <w:color w:val="000000"/>
        </w:rPr>
      </w:pPr>
      <w:r w:rsidRPr="00696A74">
        <w:rPr>
          <w:rFonts w:ascii="Arial" w:hAnsi="Arial"/>
          <w:b/>
          <w:bCs/>
          <w:color w:val="000000"/>
        </w:rPr>
        <w:t xml:space="preserve">ARIANA ALMEIDA DO NASCIMENTO </w:t>
      </w:r>
    </w:p>
    <w:p w14:paraId="339101F7" w14:textId="77777777" w:rsidR="00942EDC" w:rsidRDefault="00942EDC">
      <w:pPr>
        <w:ind w:left="5103"/>
        <w:jc w:val="right"/>
        <w:rPr>
          <w:rFonts w:ascii="Arial" w:hAnsi="Arial"/>
          <w:b/>
          <w:color w:val="000000"/>
          <w:sz w:val="20"/>
          <w:szCs w:val="20"/>
        </w:rPr>
      </w:pPr>
    </w:p>
    <w:p w14:paraId="5D052A3C" w14:textId="77777777" w:rsidR="00942EDC" w:rsidRDefault="00942EDC">
      <w:pPr>
        <w:ind w:left="5103"/>
        <w:jc w:val="right"/>
        <w:rPr>
          <w:rFonts w:ascii="Arial" w:hAnsi="Arial" w:cs="Arial"/>
          <w:color w:val="000000"/>
        </w:rPr>
      </w:pPr>
    </w:p>
    <w:p w14:paraId="2A3220E8" w14:textId="77777777" w:rsidR="00942EDC" w:rsidRDefault="00942EDC">
      <w:pPr>
        <w:rPr>
          <w:rFonts w:ascii="Arial" w:hAnsi="Arial" w:cs="Arial"/>
          <w:color w:val="000000"/>
        </w:rPr>
      </w:pPr>
    </w:p>
    <w:p w14:paraId="60252757" w14:textId="117ADF6B" w:rsidR="00942EDC" w:rsidRDefault="00696A74">
      <w:pPr>
        <w:pStyle w:val="NaturezadoTrabalho"/>
        <w:ind w:left="4253"/>
        <w:rPr>
          <w:color w:val="000000"/>
          <w:sz w:val="24"/>
          <w:szCs w:val="24"/>
        </w:rPr>
      </w:pPr>
      <w:r>
        <w:rPr>
          <w:color w:val="000000"/>
          <w:sz w:val="24"/>
          <w:szCs w:val="24"/>
        </w:rPr>
        <w:t>Artigo Científico</w:t>
      </w:r>
      <w:r w:rsidR="006A41A8">
        <w:rPr>
          <w:color w:val="000000"/>
          <w:sz w:val="24"/>
          <w:szCs w:val="24"/>
        </w:rPr>
        <w:t xml:space="preserve"> apresentado a</w:t>
      </w:r>
      <w:r w:rsidR="00A638DE">
        <w:rPr>
          <w:color w:val="000000"/>
          <w:sz w:val="24"/>
          <w:szCs w:val="24"/>
        </w:rPr>
        <w:t xml:space="preserve"> Universidade Federal da Integração </w:t>
      </w:r>
      <w:r w:rsidR="006A41A8">
        <w:rPr>
          <w:color w:val="000000"/>
          <w:sz w:val="24"/>
          <w:szCs w:val="24"/>
        </w:rPr>
        <w:t xml:space="preserve">Latino-Americana, como requisito parcial à obtenção do título de </w:t>
      </w:r>
      <w:r w:rsidR="00A638DE">
        <w:rPr>
          <w:color w:val="000000"/>
          <w:sz w:val="24"/>
          <w:szCs w:val="24"/>
        </w:rPr>
        <w:t xml:space="preserve">pós-graduação em Relações Internacionais para docentes da educação básica </w:t>
      </w:r>
    </w:p>
    <w:p w14:paraId="0C632441" w14:textId="77777777" w:rsidR="00942EDC" w:rsidRDefault="00942EDC">
      <w:pPr>
        <w:pStyle w:val="NaturezadoTrabalho"/>
        <w:ind w:left="4253"/>
        <w:rPr>
          <w:color w:val="000000"/>
          <w:sz w:val="24"/>
          <w:szCs w:val="24"/>
        </w:rPr>
      </w:pPr>
    </w:p>
    <w:p w14:paraId="52727774" w14:textId="65F7ED0E" w:rsidR="00942EDC" w:rsidRPr="004816F7" w:rsidRDefault="006A41A8" w:rsidP="004816F7">
      <w:pPr>
        <w:widowControl/>
        <w:suppressAutoHyphens w:val="0"/>
        <w:spacing w:line="300" w:lineRule="atLeast"/>
        <w:ind w:left="3544" w:firstLine="709"/>
        <w:jc w:val="both"/>
        <w:textAlignment w:val="auto"/>
        <w:rPr>
          <w:rFonts w:ascii="Roboto" w:eastAsia="Times New Roman" w:hAnsi="Roboto" w:cs="Times New Roman"/>
          <w:color w:val="777777"/>
          <w:kern w:val="0"/>
          <w:sz w:val="21"/>
          <w:szCs w:val="21"/>
          <w:lang w:eastAsia="pt-BR" w:bidi="ar-SA"/>
        </w:rPr>
      </w:pPr>
      <w:r>
        <w:rPr>
          <w:color w:val="000000"/>
        </w:rPr>
        <w:t xml:space="preserve">Orientador: Prof. </w:t>
      </w:r>
      <w:r w:rsidR="004816F7" w:rsidRPr="004816F7">
        <w:rPr>
          <w:rFonts w:ascii="Roboto" w:eastAsia="Times New Roman" w:hAnsi="Roboto" w:cs="Times New Roman"/>
          <w:b/>
          <w:bCs/>
          <w:color w:val="1F1F1F"/>
          <w:kern w:val="0"/>
          <w:sz w:val="21"/>
          <w:szCs w:val="21"/>
          <w:lang w:eastAsia="pt-BR" w:bidi="ar-SA"/>
        </w:rPr>
        <w:t>Lucas Ribeiro Mesquita</w:t>
      </w:r>
    </w:p>
    <w:p w14:paraId="0C5D6C91" w14:textId="77777777" w:rsidR="00942EDC" w:rsidRDefault="00942EDC">
      <w:pPr>
        <w:rPr>
          <w:rFonts w:ascii="Arial" w:hAnsi="Arial" w:cs="Arial"/>
          <w:color w:val="000000"/>
        </w:rPr>
      </w:pPr>
    </w:p>
    <w:p w14:paraId="771ABED4" w14:textId="77777777" w:rsidR="00942EDC" w:rsidRDefault="00942EDC">
      <w:pPr>
        <w:rPr>
          <w:rFonts w:ascii="Arial" w:hAnsi="Arial" w:cs="Arial"/>
          <w:color w:val="000000"/>
        </w:rPr>
      </w:pPr>
    </w:p>
    <w:p w14:paraId="1F123E12" w14:textId="77777777" w:rsidR="00942EDC" w:rsidRDefault="00942EDC">
      <w:pPr>
        <w:ind w:left="5103"/>
        <w:jc w:val="right"/>
        <w:rPr>
          <w:rFonts w:ascii="Arial" w:hAnsi="Arial"/>
          <w:color w:val="000000"/>
        </w:rPr>
      </w:pPr>
    </w:p>
    <w:p w14:paraId="19E3EF2A" w14:textId="77777777" w:rsidR="00942EDC" w:rsidRDefault="00942EDC">
      <w:pPr>
        <w:ind w:left="5103"/>
        <w:jc w:val="right"/>
        <w:rPr>
          <w:rFonts w:ascii="Arial" w:hAnsi="Arial"/>
          <w:color w:val="000000"/>
        </w:rPr>
      </w:pPr>
    </w:p>
    <w:p w14:paraId="585AE1B1" w14:textId="77777777" w:rsidR="00942EDC" w:rsidRDefault="00942EDC">
      <w:pPr>
        <w:ind w:left="5103"/>
        <w:jc w:val="right"/>
        <w:rPr>
          <w:rFonts w:ascii="Arial" w:hAnsi="Arial"/>
          <w:color w:val="000000"/>
        </w:rPr>
      </w:pPr>
    </w:p>
    <w:p w14:paraId="31912F6C" w14:textId="77777777" w:rsidR="00942EDC" w:rsidRDefault="006A41A8">
      <w:pPr>
        <w:jc w:val="center"/>
        <w:rPr>
          <w:rFonts w:ascii="Arial" w:hAnsi="Arial"/>
          <w:color w:val="000000"/>
        </w:rPr>
      </w:pPr>
      <w:r>
        <w:rPr>
          <w:rFonts w:ascii="Arial" w:hAnsi="Arial"/>
          <w:color w:val="000000"/>
        </w:rPr>
        <w:t>Foz do Iguaçu</w:t>
      </w:r>
    </w:p>
    <w:p w14:paraId="29D52032" w14:textId="7546A1C2" w:rsidR="00942EDC" w:rsidRDefault="00696A74">
      <w:pPr>
        <w:jc w:val="center"/>
        <w:rPr>
          <w:rFonts w:ascii="Arial" w:hAnsi="Arial" w:cs="Arial"/>
          <w:color w:val="000000"/>
        </w:rPr>
        <w:sectPr w:rsidR="00942EDC">
          <w:headerReference w:type="default" r:id="rId9"/>
          <w:pgSz w:w="11906" w:h="16838"/>
          <w:pgMar w:top="1647" w:right="1134" w:bottom="1134" w:left="1134" w:header="1134" w:footer="0" w:gutter="0"/>
          <w:cols w:space="720"/>
          <w:formProt w:val="0"/>
        </w:sectPr>
      </w:pPr>
      <w:r>
        <w:rPr>
          <w:rFonts w:ascii="Arial" w:hAnsi="Arial" w:cs="Arial"/>
          <w:color w:val="000000"/>
        </w:rPr>
        <w:t>2024</w:t>
      </w:r>
    </w:p>
    <w:p w14:paraId="7040EF75" w14:textId="687E9D26" w:rsidR="00942EDC" w:rsidRPr="008A3AD7" w:rsidRDefault="008A3AD7">
      <w:pPr>
        <w:pStyle w:val="NomedoAutoreCurso"/>
        <w:rPr>
          <w:color w:val="000000"/>
          <w:sz w:val="24"/>
          <w:szCs w:val="24"/>
        </w:rPr>
      </w:pPr>
      <w:r w:rsidRPr="00696A74">
        <w:rPr>
          <w:color w:val="000000"/>
          <w:sz w:val="24"/>
          <w:szCs w:val="24"/>
        </w:rPr>
        <w:lastRenderedPageBreak/>
        <w:t>ARIANA ALMEIDA DO NASCIMENTO</w:t>
      </w:r>
    </w:p>
    <w:p w14:paraId="062F5EC8" w14:textId="77777777" w:rsidR="00942EDC" w:rsidRDefault="00942EDC">
      <w:pPr>
        <w:pStyle w:val="NomedoAutoreCurso"/>
        <w:rPr>
          <w:color w:val="000000"/>
          <w:sz w:val="24"/>
          <w:szCs w:val="24"/>
        </w:rPr>
      </w:pPr>
    </w:p>
    <w:p w14:paraId="6253DB1F" w14:textId="77777777" w:rsidR="00942EDC" w:rsidRDefault="00942EDC">
      <w:pPr>
        <w:pStyle w:val="NomedoAutoreCurso"/>
        <w:rPr>
          <w:color w:val="000000"/>
          <w:sz w:val="24"/>
          <w:szCs w:val="24"/>
        </w:rPr>
      </w:pPr>
    </w:p>
    <w:p w14:paraId="460A2481" w14:textId="77777777" w:rsidR="00942EDC" w:rsidRDefault="00942EDC">
      <w:pPr>
        <w:pStyle w:val="NomedoAutoreCurso"/>
        <w:rPr>
          <w:color w:val="000000"/>
          <w:sz w:val="24"/>
          <w:szCs w:val="24"/>
        </w:rPr>
      </w:pPr>
    </w:p>
    <w:p w14:paraId="0E274674" w14:textId="77777777" w:rsidR="00942EDC" w:rsidRDefault="00942EDC">
      <w:pPr>
        <w:pStyle w:val="NomedoAutoreCurso"/>
        <w:rPr>
          <w:color w:val="000000"/>
          <w:sz w:val="24"/>
          <w:szCs w:val="24"/>
        </w:rPr>
      </w:pPr>
    </w:p>
    <w:p w14:paraId="13C67E99" w14:textId="77777777" w:rsidR="00942EDC" w:rsidRDefault="00942EDC">
      <w:pPr>
        <w:pStyle w:val="NomedoAutoreCurso"/>
        <w:spacing w:line="360" w:lineRule="auto"/>
        <w:rPr>
          <w:color w:val="000000"/>
          <w:sz w:val="24"/>
          <w:szCs w:val="24"/>
        </w:rPr>
      </w:pPr>
    </w:p>
    <w:p w14:paraId="007075A7" w14:textId="77777777" w:rsidR="008A3AD7" w:rsidRPr="00696A74" w:rsidRDefault="008A3AD7" w:rsidP="008A3AD7">
      <w:pPr>
        <w:spacing w:line="360" w:lineRule="auto"/>
        <w:jc w:val="center"/>
        <w:rPr>
          <w:rFonts w:ascii="Arial" w:hAnsi="Arial"/>
          <w:bCs/>
          <w:color w:val="000000"/>
        </w:rPr>
      </w:pPr>
      <w:r w:rsidRPr="00696A74">
        <w:rPr>
          <w:rFonts w:ascii="Arial" w:hAnsi="Arial"/>
          <w:b/>
          <w:bCs/>
          <w:color w:val="000000"/>
        </w:rPr>
        <w:t xml:space="preserve">CIBERNÉTICA E RELAÇÕES INTERNACIONAIS: </w:t>
      </w:r>
      <w:r w:rsidRPr="00696A74">
        <w:rPr>
          <w:rFonts w:ascii="Arial" w:hAnsi="Arial"/>
          <w:bCs/>
          <w:color w:val="000000"/>
        </w:rPr>
        <w:t>O USO DA GUERRA CIBERNÉTICA COMO FERRAMENTA DE POLÍTICA EXTERNA  E SUAS IMPLICAÇÕES PARA A SEGURANÇA GLOBAL</w:t>
      </w:r>
    </w:p>
    <w:p w14:paraId="7B01F6F7" w14:textId="77777777" w:rsidR="00942EDC" w:rsidRDefault="00942EDC">
      <w:pPr>
        <w:pStyle w:val="NomedoAutoreCurso"/>
        <w:rPr>
          <w:color w:val="000000"/>
        </w:rPr>
      </w:pPr>
    </w:p>
    <w:p w14:paraId="77CDF866" w14:textId="658356D1" w:rsidR="00942EDC" w:rsidRDefault="008A5ABE">
      <w:pPr>
        <w:pStyle w:val="NaturezadoTrabalho"/>
        <w:ind w:left="3960"/>
        <w:rPr>
          <w:bCs/>
          <w:color w:val="000000"/>
        </w:rPr>
      </w:pPr>
      <w:r>
        <w:rPr>
          <w:color w:val="000000"/>
          <w:sz w:val="24"/>
          <w:szCs w:val="24"/>
        </w:rPr>
        <w:t>Artigo Científico apresentado a Universidade Federal da Integração Latino-Americana, como requisito parcial à obtenção do título de pós-graduação em Relações Internacionais para docentes da educação básica</w:t>
      </w:r>
    </w:p>
    <w:p w14:paraId="33BF5964" w14:textId="77777777" w:rsidR="00942EDC" w:rsidRDefault="00942EDC">
      <w:pPr>
        <w:jc w:val="center"/>
        <w:rPr>
          <w:rFonts w:ascii="Arial" w:hAnsi="Arial" w:cs="Arial"/>
          <w:bCs/>
          <w:color w:val="000000"/>
        </w:rPr>
      </w:pPr>
    </w:p>
    <w:p w14:paraId="4ED52060" w14:textId="77777777" w:rsidR="00942EDC" w:rsidRDefault="00942EDC">
      <w:pPr>
        <w:jc w:val="center"/>
        <w:rPr>
          <w:rFonts w:ascii="Arial" w:hAnsi="Arial" w:cs="Arial"/>
          <w:bCs/>
          <w:color w:val="000000"/>
        </w:rPr>
      </w:pPr>
    </w:p>
    <w:p w14:paraId="6147F4EA" w14:textId="77777777" w:rsidR="00942EDC" w:rsidRDefault="006A41A8">
      <w:pPr>
        <w:pStyle w:val="Ttulo5"/>
      </w:pPr>
      <w:r>
        <w:t>BANCA EXAMINADORA</w:t>
      </w:r>
    </w:p>
    <w:p w14:paraId="208BA062" w14:textId="77777777" w:rsidR="00942EDC" w:rsidRDefault="00942EDC">
      <w:pPr>
        <w:jc w:val="center"/>
        <w:rPr>
          <w:rFonts w:ascii="Arial" w:hAnsi="Arial" w:cs="Arial"/>
          <w:bCs/>
          <w:color w:val="000000"/>
        </w:rPr>
      </w:pPr>
    </w:p>
    <w:p w14:paraId="27948E3E" w14:textId="77777777" w:rsidR="00942EDC" w:rsidRDefault="00942EDC">
      <w:pPr>
        <w:jc w:val="center"/>
        <w:rPr>
          <w:rFonts w:ascii="Arial" w:hAnsi="Arial" w:cs="Arial"/>
          <w:bCs/>
          <w:color w:val="000000"/>
        </w:rPr>
      </w:pPr>
    </w:p>
    <w:p w14:paraId="0921B4AC" w14:textId="77777777" w:rsidR="00942EDC" w:rsidRDefault="00942EDC">
      <w:pPr>
        <w:jc w:val="center"/>
        <w:rPr>
          <w:rFonts w:ascii="Arial" w:hAnsi="Arial" w:cs="Arial"/>
          <w:bCs/>
          <w:color w:val="000000"/>
        </w:rPr>
      </w:pPr>
    </w:p>
    <w:p w14:paraId="6D1CDD49" w14:textId="77777777" w:rsidR="00942EDC" w:rsidRDefault="00942EDC">
      <w:pPr>
        <w:jc w:val="center"/>
        <w:rPr>
          <w:rFonts w:ascii="Arial" w:hAnsi="Arial" w:cs="Arial"/>
          <w:bCs/>
          <w:color w:val="000000"/>
        </w:rPr>
      </w:pPr>
    </w:p>
    <w:p w14:paraId="07621935" w14:textId="77777777" w:rsidR="00942EDC" w:rsidRDefault="00942EDC">
      <w:pPr>
        <w:jc w:val="center"/>
        <w:rPr>
          <w:rFonts w:ascii="Arial" w:hAnsi="Arial" w:cs="Arial"/>
          <w:bCs/>
          <w:color w:val="000000"/>
        </w:rPr>
      </w:pPr>
    </w:p>
    <w:p w14:paraId="596DB814" w14:textId="77777777" w:rsidR="00942EDC" w:rsidRDefault="006A41A8">
      <w:pPr>
        <w:jc w:val="center"/>
        <w:rPr>
          <w:rFonts w:ascii="Arial" w:hAnsi="Arial" w:cs="Arial"/>
          <w:bCs/>
          <w:color w:val="000000"/>
        </w:rPr>
      </w:pPr>
      <w:r>
        <w:rPr>
          <w:rFonts w:ascii="Arial" w:hAnsi="Arial" w:cs="Arial"/>
          <w:bCs/>
          <w:color w:val="000000"/>
        </w:rPr>
        <w:t>________________________________________</w:t>
      </w:r>
    </w:p>
    <w:p w14:paraId="613BCF73" w14:textId="77777777" w:rsidR="00942EDC" w:rsidRDefault="006A41A8">
      <w:pPr>
        <w:pStyle w:val="Orientador"/>
        <w:jc w:val="center"/>
        <w:rPr>
          <w:bCs/>
          <w:color w:val="000000"/>
        </w:rPr>
      </w:pPr>
      <w:r>
        <w:rPr>
          <w:bCs/>
          <w:color w:val="000000"/>
        </w:rPr>
        <w:t>Orientador: Prof. (Titulação) (Nome do orientador)</w:t>
      </w:r>
    </w:p>
    <w:p w14:paraId="4E92561A" w14:textId="77777777" w:rsidR="00942EDC" w:rsidRDefault="006A41A8">
      <w:pPr>
        <w:pStyle w:val="Orientador"/>
        <w:jc w:val="center"/>
        <w:rPr>
          <w:bCs/>
          <w:color w:val="000000"/>
        </w:rPr>
      </w:pPr>
      <w:r>
        <w:rPr>
          <w:bCs/>
          <w:color w:val="000000"/>
        </w:rPr>
        <w:t>UNILA</w:t>
      </w:r>
    </w:p>
    <w:p w14:paraId="5EFE0FCA" w14:textId="77777777" w:rsidR="00942EDC" w:rsidRDefault="00942EDC">
      <w:pPr>
        <w:jc w:val="center"/>
        <w:rPr>
          <w:rFonts w:ascii="Arial" w:hAnsi="Arial" w:cs="Arial"/>
          <w:bCs/>
          <w:color w:val="000000"/>
        </w:rPr>
      </w:pPr>
    </w:p>
    <w:p w14:paraId="53B0AB3F" w14:textId="77777777" w:rsidR="00942EDC" w:rsidRDefault="00942EDC">
      <w:pPr>
        <w:jc w:val="center"/>
        <w:rPr>
          <w:rFonts w:ascii="Arial" w:hAnsi="Arial" w:cs="Arial"/>
          <w:bCs/>
          <w:color w:val="000000"/>
        </w:rPr>
      </w:pPr>
    </w:p>
    <w:p w14:paraId="3BA67B2F" w14:textId="77777777" w:rsidR="00942EDC" w:rsidRDefault="00942EDC">
      <w:pPr>
        <w:jc w:val="center"/>
        <w:rPr>
          <w:rFonts w:ascii="Arial" w:hAnsi="Arial" w:cs="Arial"/>
          <w:bCs/>
          <w:color w:val="000000"/>
        </w:rPr>
      </w:pPr>
    </w:p>
    <w:p w14:paraId="7CD0981B" w14:textId="77777777" w:rsidR="00942EDC" w:rsidRDefault="00942EDC">
      <w:pPr>
        <w:jc w:val="center"/>
        <w:rPr>
          <w:rFonts w:ascii="Arial" w:hAnsi="Arial" w:cs="Arial"/>
          <w:bCs/>
          <w:color w:val="000000"/>
        </w:rPr>
      </w:pPr>
    </w:p>
    <w:p w14:paraId="6968426F" w14:textId="77777777" w:rsidR="00942EDC" w:rsidRDefault="006A41A8">
      <w:pPr>
        <w:jc w:val="center"/>
        <w:rPr>
          <w:rFonts w:ascii="Arial" w:hAnsi="Arial" w:cs="Arial"/>
          <w:bCs/>
          <w:color w:val="000000"/>
        </w:rPr>
      </w:pPr>
      <w:r>
        <w:rPr>
          <w:rFonts w:ascii="Arial" w:hAnsi="Arial" w:cs="Arial"/>
          <w:bCs/>
          <w:color w:val="000000"/>
        </w:rPr>
        <w:t>________________________________________</w:t>
      </w:r>
    </w:p>
    <w:p w14:paraId="5FC99BA0" w14:textId="77777777" w:rsidR="00942EDC" w:rsidRDefault="006A41A8">
      <w:pPr>
        <w:pStyle w:val="Orientador"/>
        <w:jc w:val="center"/>
        <w:rPr>
          <w:bCs/>
          <w:color w:val="000000"/>
        </w:rPr>
      </w:pPr>
      <w:r>
        <w:rPr>
          <w:bCs/>
          <w:color w:val="000000"/>
        </w:rPr>
        <w:t>Prof. (Titulação) (Nome do Professor)</w:t>
      </w:r>
    </w:p>
    <w:p w14:paraId="54643A44" w14:textId="77777777" w:rsidR="00942EDC" w:rsidRDefault="006A41A8">
      <w:pPr>
        <w:pStyle w:val="Orientador"/>
        <w:jc w:val="center"/>
        <w:rPr>
          <w:bCs/>
          <w:color w:val="000000"/>
        </w:rPr>
      </w:pPr>
      <w:r>
        <w:rPr>
          <w:bCs/>
          <w:color w:val="000000"/>
        </w:rPr>
        <w:t>(Sigla da Instituição)</w:t>
      </w:r>
    </w:p>
    <w:p w14:paraId="241C272F" w14:textId="77777777" w:rsidR="00942EDC" w:rsidRDefault="00942EDC">
      <w:pPr>
        <w:pStyle w:val="Orientador"/>
        <w:jc w:val="center"/>
        <w:rPr>
          <w:bCs/>
          <w:color w:val="000000"/>
        </w:rPr>
      </w:pPr>
    </w:p>
    <w:p w14:paraId="6717FFCD" w14:textId="77777777" w:rsidR="00942EDC" w:rsidRDefault="00942EDC">
      <w:pPr>
        <w:jc w:val="center"/>
        <w:rPr>
          <w:rFonts w:ascii="Arial" w:hAnsi="Arial" w:cs="Arial"/>
          <w:bCs/>
          <w:color w:val="000000"/>
        </w:rPr>
      </w:pPr>
    </w:p>
    <w:p w14:paraId="1EBD517D" w14:textId="77777777" w:rsidR="00942EDC" w:rsidRDefault="00942EDC">
      <w:pPr>
        <w:jc w:val="center"/>
        <w:rPr>
          <w:rFonts w:ascii="Arial" w:hAnsi="Arial" w:cs="Arial"/>
          <w:bCs/>
          <w:color w:val="000000"/>
        </w:rPr>
      </w:pPr>
    </w:p>
    <w:p w14:paraId="5FEBDF1B" w14:textId="77777777" w:rsidR="00942EDC" w:rsidRDefault="006A41A8">
      <w:pPr>
        <w:jc w:val="center"/>
        <w:rPr>
          <w:rFonts w:ascii="Arial" w:hAnsi="Arial" w:cs="Arial"/>
          <w:bCs/>
          <w:color w:val="000000"/>
        </w:rPr>
      </w:pPr>
      <w:r>
        <w:rPr>
          <w:rFonts w:ascii="Arial" w:hAnsi="Arial" w:cs="Arial"/>
          <w:bCs/>
          <w:color w:val="000000"/>
        </w:rPr>
        <w:t>________________________________________</w:t>
      </w:r>
    </w:p>
    <w:p w14:paraId="76DAFF93" w14:textId="77777777" w:rsidR="00942EDC" w:rsidRDefault="006A41A8">
      <w:pPr>
        <w:pStyle w:val="Orientador"/>
        <w:jc w:val="center"/>
        <w:rPr>
          <w:bCs/>
          <w:color w:val="000000"/>
        </w:rPr>
      </w:pPr>
      <w:r>
        <w:rPr>
          <w:bCs/>
          <w:color w:val="000000"/>
        </w:rPr>
        <w:t>Prof. (Titulação) (Nome do Professor)</w:t>
      </w:r>
    </w:p>
    <w:p w14:paraId="4A8B9267" w14:textId="77777777" w:rsidR="00942EDC" w:rsidRDefault="006A41A8">
      <w:pPr>
        <w:pStyle w:val="Orientador"/>
        <w:jc w:val="center"/>
        <w:rPr>
          <w:bCs/>
          <w:color w:val="000000"/>
        </w:rPr>
      </w:pPr>
      <w:r>
        <w:rPr>
          <w:bCs/>
          <w:color w:val="000000"/>
        </w:rPr>
        <w:t>(Sigla da Instituição)</w:t>
      </w:r>
    </w:p>
    <w:p w14:paraId="677C57C0" w14:textId="77777777" w:rsidR="00942EDC" w:rsidRDefault="00942EDC">
      <w:pPr>
        <w:jc w:val="center"/>
        <w:rPr>
          <w:rFonts w:ascii="Arial" w:hAnsi="Arial" w:cs="Arial"/>
          <w:bCs/>
          <w:color w:val="000000"/>
        </w:rPr>
      </w:pPr>
    </w:p>
    <w:p w14:paraId="283F54E4" w14:textId="77777777" w:rsidR="00942EDC" w:rsidRDefault="00942EDC">
      <w:pPr>
        <w:jc w:val="center"/>
        <w:rPr>
          <w:rFonts w:ascii="Arial" w:hAnsi="Arial" w:cs="Arial"/>
          <w:bCs/>
          <w:color w:val="000000"/>
        </w:rPr>
      </w:pPr>
    </w:p>
    <w:p w14:paraId="20A87723" w14:textId="77777777" w:rsidR="00942EDC" w:rsidRDefault="00942EDC">
      <w:pPr>
        <w:jc w:val="center"/>
        <w:rPr>
          <w:rFonts w:ascii="Arial" w:hAnsi="Arial" w:cs="Arial"/>
          <w:bCs/>
          <w:color w:val="000000"/>
        </w:rPr>
      </w:pPr>
    </w:p>
    <w:p w14:paraId="79EF380D" w14:textId="77777777" w:rsidR="00942EDC" w:rsidRDefault="00942EDC">
      <w:pPr>
        <w:jc w:val="center"/>
        <w:rPr>
          <w:rFonts w:ascii="Arial" w:hAnsi="Arial" w:cs="Arial"/>
          <w:bCs/>
          <w:color w:val="000000"/>
        </w:rPr>
      </w:pPr>
    </w:p>
    <w:p w14:paraId="69464FB8" w14:textId="77777777" w:rsidR="00942EDC" w:rsidRDefault="00942EDC">
      <w:pPr>
        <w:jc w:val="center"/>
        <w:rPr>
          <w:rFonts w:ascii="Arial" w:hAnsi="Arial" w:cs="Arial"/>
          <w:bCs/>
          <w:color w:val="000000"/>
        </w:rPr>
      </w:pPr>
    </w:p>
    <w:p w14:paraId="496D2F91" w14:textId="77777777" w:rsidR="00942EDC" w:rsidRDefault="006A41A8">
      <w:pPr>
        <w:pStyle w:val="Orientador"/>
        <w:rPr>
          <w:color w:val="000000"/>
        </w:rPr>
      </w:pPr>
      <w:r>
        <w:rPr>
          <w:color w:val="000000"/>
        </w:rPr>
        <w:t>Foz do Iguaçu, _____ de ___________ de ______.</w:t>
      </w:r>
    </w:p>
    <w:p w14:paraId="7CC6B2D3" w14:textId="77777777" w:rsidR="00942EDC" w:rsidRDefault="00942EDC">
      <w:pPr>
        <w:pStyle w:val="Orientador"/>
        <w:rPr>
          <w:color w:val="000000"/>
        </w:rPr>
        <w:sectPr w:rsidR="00942EDC" w:rsidSect="00D66E0A">
          <w:headerReference w:type="default" r:id="rId10"/>
          <w:pgSz w:w="11906" w:h="16838"/>
          <w:pgMar w:top="1701" w:right="1134" w:bottom="1134" w:left="1701" w:header="1134" w:footer="0" w:gutter="0"/>
          <w:cols w:space="720"/>
          <w:formProt w:val="0"/>
          <w:docGrid w:linePitch="326"/>
        </w:sectPr>
      </w:pPr>
    </w:p>
    <w:p w14:paraId="57A1A78C" w14:textId="77777777" w:rsidR="008A3AD7" w:rsidRPr="008A3AD7" w:rsidRDefault="008A3AD7" w:rsidP="008A3AD7">
      <w:pPr>
        <w:pStyle w:val="Ttulo-Resumo"/>
        <w:spacing w:line="360" w:lineRule="auto"/>
        <w:rPr>
          <w:b w:val="0"/>
          <w:color w:val="000000"/>
        </w:rPr>
      </w:pPr>
      <w:r w:rsidRPr="008A3AD7">
        <w:rPr>
          <w:bCs/>
          <w:color w:val="000000"/>
        </w:rPr>
        <w:lastRenderedPageBreak/>
        <w:t xml:space="preserve">CIBERNÉTICA E RELAÇÕES INTERNACIONAIS: </w:t>
      </w:r>
      <w:r w:rsidRPr="008A3AD7">
        <w:rPr>
          <w:b w:val="0"/>
          <w:color w:val="000000"/>
        </w:rPr>
        <w:t>O USO DA GUERRA CIBERNÉTICA COMO FERRAMENTA DE POLÍTICA EXTERNA  E SUAS IMPLICAÇÕES PARA A SEGURANÇA GLOBAL</w:t>
      </w:r>
    </w:p>
    <w:p w14:paraId="3E242132" w14:textId="5DC1CF5A" w:rsidR="00942EDC" w:rsidRDefault="006A41A8">
      <w:pPr>
        <w:pStyle w:val="Ttulo-Resumo"/>
        <w:spacing w:before="0" w:after="0"/>
        <w:rPr>
          <w:color w:val="000000"/>
        </w:rPr>
      </w:pPr>
      <w:r>
        <w:rPr>
          <w:color w:val="000000"/>
        </w:rPr>
        <w:t>RESUMO</w:t>
      </w:r>
    </w:p>
    <w:p w14:paraId="0B1A4259" w14:textId="77777777" w:rsidR="00942EDC" w:rsidRDefault="00942EDC">
      <w:pPr>
        <w:pStyle w:val="Texto-Resumo"/>
        <w:spacing w:after="0"/>
        <w:jc w:val="center"/>
        <w:rPr>
          <w:color w:val="000000"/>
        </w:rPr>
      </w:pPr>
    </w:p>
    <w:p w14:paraId="0970193E" w14:textId="77777777" w:rsidR="00942EDC" w:rsidRDefault="00942EDC">
      <w:pPr>
        <w:pStyle w:val="Texto-Resumo"/>
        <w:spacing w:after="0"/>
        <w:jc w:val="center"/>
        <w:rPr>
          <w:color w:val="000000"/>
        </w:rPr>
      </w:pPr>
    </w:p>
    <w:p w14:paraId="0F35A0A3" w14:textId="338AD72A" w:rsidR="00942EDC" w:rsidRPr="006C074D" w:rsidRDefault="008A3AD7" w:rsidP="006C074D">
      <w:pPr>
        <w:jc w:val="both"/>
        <w:rPr>
          <w:rFonts w:ascii="Arial" w:hAnsi="Arial" w:cs="Arial"/>
        </w:rPr>
      </w:pPr>
      <w:r>
        <w:rPr>
          <w:rFonts w:ascii="Arial" w:hAnsi="Arial" w:cs="Arial"/>
          <w:color w:val="000000"/>
          <w:szCs w:val="20"/>
        </w:rPr>
        <w:t xml:space="preserve">O presente artigo tem como objetivo </w:t>
      </w:r>
      <w:r w:rsidRPr="008A3AD7">
        <w:rPr>
          <w:rFonts w:ascii="Arial" w:hAnsi="Arial" w:cs="Arial"/>
          <w:color w:val="000000"/>
          <w:szCs w:val="20"/>
        </w:rPr>
        <w:t xml:space="preserve">apresentar </w:t>
      </w:r>
      <w:r>
        <w:rPr>
          <w:rFonts w:ascii="Arial" w:hAnsi="Arial" w:cs="Arial"/>
          <w:color w:val="000000"/>
          <w:szCs w:val="20"/>
        </w:rPr>
        <w:t xml:space="preserve">as </w:t>
      </w:r>
      <w:r w:rsidRPr="008A3AD7">
        <w:rPr>
          <w:rFonts w:ascii="Arial" w:hAnsi="Arial" w:cs="Arial"/>
          <w:color w:val="000000"/>
          <w:szCs w:val="20"/>
        </w:rPr>
        <w:t xml:space="preserve">ameaças presentes no </w:t>
      </w:r>
      <w:r>
        <w:rPr>
          <w:rFonts w:ascii="Arial" w:hAnsi="Arial" w:cs="Arial"/>
          <w:color w:val="000000"/>
          <w:szCs w:val="20"/>
        </w:rPr>
        <w:t>ciberespaço</w:t>
      </w:r>
      <w:r w:rsidRPr="008A3AD7">
        <w:rPr>
          <w:rFonts w:ascii="Arial" w:hAnsi="Arial" w:cs="Arial"/>
          <w:color w:val="000000"/>
          <w:szCs w:val="20"/>
        </w:rPr>
        <w:t>, bem como suas repercussões para a segurança global, consequências no âmbito político e nas relações diplomáticas.</w:t>
      </w:r>
      <w:r>
        <w:rPr>
          <w:rFonts w:ascii="Arial" w:hAnsi="Arial" w:cs="Arial"/>
          <w:color w:val="000000"/>
          <w:szCs w:val="20"/>
        </w:rPr>
        <w:t xml:space="preserve"> A guerra cibernética</w:t>
      </w:r>
      <w:r w:rsidRPr="008A3AD7">
        <w:rPr>
          <w:rFonts w:ascii="Arial" w:hAnsi="Arial" w:cs="Arial"/>
          <w:color w:val="000000"/>
          <w:szCs w:val="20"/>
        </w:rPr>
        <w:t xml:space="preserve"> e a proteção internacional são assuntos interligados que se tornaram cada vez mais importantes conforme a tecnologia da informação assume uma função crucial nas interações e na segurança </w:t>
      </w:r>
      <w:r>
        <w:rPr>
          <w:rFonts w:ascii="Arial" w:hAnsi="Arial" w:cs="Arial"/>
          <w:color w:val="000000"/>
          <w:szCs w:val="20"/>
        </w:rPr>
        <w:t>global</w:t>
      </w:r>
      <w:r w:rsidR="006C074D">
        <w:rPr>
          <w:rFonts w:ascii="Arial" w:hAnsi="Arial" w:cs="Arial"/>
          <w:color w:val="000000"/>
          <w:szCs w:val="20"/>
        </w:rPr>
        <w:t>, uma vez que, o</w:t>
      </w:r>
      <w:r w:rsidRPr="008A3AD7">
        <w:rPr>
          <w:rFonts w:ascii="Arial" w:hAnsi="Arial" w:cs="Arial"/>
          <w:color w:val="000000"/>
          <w:szCs w:val="20"/>
        </w:rPr>
        <w:t xml:space="preserve"> progresso tecnológico traz consigo uma série de riscos e desafios</w:t>
      </w:r>
      <w:r w:rsidR="006C074D">
        <w:rPr>
          <w:rFonts w:ascii="Arial" w:hAnsi="Arial" w:cs="Arial"/>
          <w:color w:val="000000"/>
          <w:szCs w:val="20"/>
        </w:rPr>
        <w:t xml:space="preserve">. </w:t>
      </w:r>
      <w:r w:rsidRPr="008A3AD7">
        <w:rPr>
          <w:rFonts w:ascii="Arial" w:hAnsi="Arial" w:cs="Arial"/>
          <w:color w:val="000000"/>
          <w:szCs w:val="20"/>
        </w:rPr>
        <w:t xml:space="preserve">A segurança </w:t>
      </w:r>
      <w:r>
        <w:rPr>
          <w:rFonts w:ascii="Arial" w:hAnsi="Arial" w:cs="Arial"/>
          <w:color w:val="000000"/>
          <w:szCs w:val="20"/>
        </w:rPr>
        <w:t>cibernética</w:t>
      </w:r>
      <w:r w:rsidRPr="008A3AD7">
        <w:rPr>
          <w:rFonts w:ascii="Arial" w:hAnsi="Arial" w:cs="Arial"/>
          <w:color w:val="000000"/>
          <w:szCs w:val="20"/>
        </w:rPr>
        <w:t xml:space="preserve"> refere-se à salvaguarda de sistemas ligados à Internet, englobando equipamentos, programas e informações, contra invasões virtuais. No contexto das Relações Internacionais, essa questão é de grande relevância, uma vez que diversas Organizações Internacionais e nações dependem da tecnologia para suas operações.</w:t>
      </w:r>
      <w:r>
        <w:rPr>
          <w:rFonts w:ascii="Arial" w:hAnsi="Arial" w:cs="Arial"/>
          <w:color w:val="000000"/>
          <w:szCs w:val="20"/>
        </w:rPr>
        <w:t xml:space="preserve"> </w:t>
      </w:r>
      <w:r w:rsidR="00943C1D" w:rsidRPr="00943C1D">
        <w:rPr>
          <w:rFonts w:ascii="Arial" w:hAnsi="Arial" w:cs="Arial"/>
          <w:color w:val="000000"/>
          <w:szCs w:val="20"/>
        </w:rPr>
        <w:t xml:space="preserve">O procedimento </w:t>
      </w:r>
      <w:r w:rsidR="00943C1D">
        <w:rPr>
          <w:rFonts w:ascii="Arial" w:hAnsi="Arial" w:cs="Arial"/>
          <w:color w:val="000000"/>
          <w:szCs w:val="20"/>
        </w:rPr>
        <w:t xml:space="preserve">metodológico </w:t>
      </w:r>
      <w:r w:rsidR="00943C1D" w:rsidRPr="00943C1D">
        <w:rPr>
          <w:rFonts w:ascii="Arial" w:hAnsi="Arial" w:cs="Arial"/>
          <w:color w:val="000000"/>
          <w:szCs w:val="20"/>
        </w:rPr>
        <w:t xml:space="preserve">adotado consistiu em uma análise das publicações sobre Relações Internacionais e </w:t>
      </w:r>
      <w:r w:rsidR="00943C1D">
        <w:rPr>
          <w:rFonts w:ascii="Arial" w:hAnsi="Arial" w:cs="Arial"/>
          <w:color w:val="000000"/>
          <w:szCs w:val="20"/>
        </w:rPr>
        <w:t>S</w:t>
      </w:r>
      <w:r w:rsidR="00943C1D" w:rsidRPr="00943C1D">
        <w:rPr>
          <w:rFonts w:ascii="Arial" w:hAnsi="Arial" w:cs="Arial"/>
          <w:color w:val="000000"/>
          <w:szCs w:val="20"/>
        </w:rPr>
        <w:t xml:space="preserve">egurança </w:t>
      </w:r>
      <w:r w:rsidR="00943C1D">
        <w:rPr>
          <w:rFonts w:ascii="Arial" w:hAnsi="Arial" w:cs="Arial"/>
          <w:color w:val="000000"/>
          <w:szCs w:val="20"/>
        </w:rPr>
        <w:t>Global</w:t>
      </w:r>
      <w:r w:rsidR="00943C1D" w:rsidRPr="00943C1D">
        <w:rPr>
          <w:rFonts w:ascii="Arial" w:hAnsi="Arial" w:cs="Arial"/>
          <w:color w:val="000000"/>
          <w:szCs w:val="20"/>
        </w:rPr>
        <w:t xml:space="preserve">, </w:t>
      </w:r>
      <w:r w:rsidR="00943C1D" w:rsidRPr="006C074D">
        <w:rPr>
          <w:rFonts w:ascii="Arial" w:hAnsi="Arial" w:cs="Arial"/>
          <w:color w:val="000000"/>
          <w:szCs w:val="20"/>
        </w:rPr>
        <w:t xml:space="preserve">complementada por consultas em artigos, dissertações, revistas e textos de engenharia de </w:t>
      </w:r>
      <w:r w:rsidR="00943C1D" w:rsidRPr="006C074D">
        <w:rPr>
          <w:rFonts w:ascii="Arial" w:hAnsi="Arial" w:cs="Arial"/>
          <w:i/>
          <w:iCs/>
          <w:color w:val="000000"/>
          <w:szCs w:val="20"/>
        </w:rPr>
        <w:t>software</w:t>
      </w:r>
      <w:r w:rsidR="00943C1D" w:rsidRPr="006C074D">
        <w:rPr>
          <w:rFonts w:ascii="Arial" w:hAnsi="Arial" w:cs="Arial"/>
          <w:color w:val="000000"/>
          <w:szCs w:val="20"/>
        </w:rPr>
        <w:t>, visando tornar o estudo mais abrangente e consistente.</w:t>
      </w:r>
      <w:r w:rsidR="006C074D" w:rsidRPr="006C074D">
        <w:rPr>
          <w:rFonts w:ascii="Arial" w:hAnsi="Arial" w:cs="Arial"/>
        </w:rPr>
        <w:t xml:space="preserve"> Nesse cenário, as estratégias de segurança são essenciais, pois estabelecem o referencial normativo que orienta a implementação e a supervisão das medidas de proteção cibernética, além de atribuir funções e responsabilidades.</w:t>
      </w:r>
    </w:p>
    <w:p w14:paraId="329AE637" w14:textId="77777777" w:rsidR="006C074D" w:rsidRDefault="006C074D" w:rsidP="006C074D">
      <w:pPr>
        <w:jc w:val="both"/>
      </w:pPr>
    </w:p>
    <w:p w14:paraId="44A97218" w14:textId="77777777" w:rsidR="006C074D" w:rsidRPr="006C074D" w:rsidRDefault="006C074D" w:rsidP="006C074D"/>
    <w:p w14:paraId="1677C780" w14:textId="77777777" w:rsidR="00942EDC" w:rsidRDefault="00942EDC">
      <w:pPr>
        <w:rPr>
          <w:rFonts w:ascii="Arial" w:hAnsi="Arial" w:cs="Arial"/>
          <w:color w:val="000000"/>
        </w:rPr>
      </w:pPr>
    </w:p>
    <w:p w14:paraId="0C2D2616" w14:textId="2B4D440C" w:rsidR="00942EDC" w:rsidRDefault="006A41A8">
      <w:pPr>
        <w:pStyle w:val="Resumo-Texto"/>
        <w:rPr>
          <w:color w:val="000000"/>
        </w:rPr>
      </w:pPr>
      <w:r>
        <w:rPr>
          <w:b/>
          <w:color w:val="000000"/>
        </w:rPr>
        <w:t>Palavras-chave:</w:t>
      </w:r>
      <w:r w:rsidRPr="00C05F7F">
        <w:rPr>
          <w:bCs/>
          <w:color w:val="000000"/>
        </w:rPr>
        <w:t xml:space="preserve"> </w:t>
      </w:r>
      <w:r w:rsidR="006C074D">
        <w:rPr>
          <w:bCs/>
          <w:color w:val="000000"/>
        </w:rPr>
        <w:t>Relações Internacionais</w:t>
      </w:r>
      <w:r w:rsidR="00C05F7F">
        <w:rPr>
          <w:color w:val="000000"/>
        </w:rPr>
        <w:t>;</w:t>
      </w:r>
      <w:r w:rsidR="006C074D">
        <w:rPr>
          <w:color w:val="000000"/>
        </w:rPr>
        <w:t xml:space="preserve"> Guerra Cibernética</w:t>
      </w:r>
      <w:r w:rsidR="00C05F7F">
        <w:rPr>
          <w:color w:val="000000"/>
        </w:rPr>
        <w:t>;</w:t>
      </w:r>
      <w:r w:rsidR="006C074D">
        <w:rPr>
          <w:color w:val="000000"/>
        </w:rPr>
        <w:t xml:space="preserve"> Segurança Global</w:t>
      </w:r>
      <w:r w:rsidR="00C05F7F">
        <w:rPr>
          <w:color w:val="000000"/>
        </w:rPr>
        <w:t>;</w:t>
      </w:r>
      <w:r>
        <w:rPr>
          <w:color w:val="000000"/>
        </w:rPr>
        <w:t xml:space="preserve"> </w:t>
      </w:r>
      <w:r w:rsidR="006C074D">
        <w:rPr>
          <w:color w:val="000000"/>
        </w:rPr>
        <w:t>Política Externa</w:t>
      </w:r>
      <w:r w:rsidR="00C05F7F">
        <w:rPr>
          <w:color w:val="000000"/>
        </w:rPr>
        <w:t>;</w:t>
      </w:r>
      <w:r>
        <w:rPr>
          <w:color w:val="000000"/>
        </w:rPr>
        <w:t xml:space="preserve"> </w:t>
      </w:r>
      <w:r w:rsidR="006C074D">
        <w:rPr>
          <w:color w:val="000000"/>
        </w:rPr>
        <w:t>Armas Cibernéticas</w:t>
      </w:r>
      <w:r>
        <w:rPr>
          <w:color w:val="000000"/>
        </w:rPr>
        <w:t>.</w:t>
      </w:r>
    </w:p>
    <w:p w14:paraId="60F7DE92" w14:textId="77777777" w:rsidR="006C074D" w:rsidRPr="006C074D" w:rsidRDefault="006C074D" w:rsidP="006C074D"/>
    <w:p w14:paraId="76A631F0" w14:textId="12BB12FB" w:rsidR="00D66E0A" w:rsidRPr="006C074D" w:rsidRDefault="00D66E0A">
      <w:pPr>
        <w:pStyle w:val="Resumo-Texto"/>
        <w:rPr>
          <w:b/>
          <w:bCs/>
          <w:color w:val="000000"/>
          <w:lang w:val="en-US"/>
        </w:rPr>
      </w:pPr>
      <w:r w:rsidRPr="006C074D">
        <w:rPr>
          <w:b/>
          <w:bCs/>
          <w:color w:val="000000"/>
          <w:lang w:val="en-US"/>
        </w:rPr>
        <w:t xml:space="preserve">ABSTRACT </w:t>
      </w:r>
    </w:p>
    <w:p w14:paraId="319B4B5C" w14:textId="77777777" w:rsidR="006C074D" w:rsidRPr="006C074D" w:rsidRDefault="006C074D" w:rsidP="006C074D">
      <w:pPr>
        <w:pStyle w:val="Resumo-Texto"/>
        <w:rPr>
          <w:color w:val="000000"/>
          <w:lang w:val="en-US"/>
        </w:rPr>
      </w:pPr>
      <w:r w:rsidRPr="006C074D">
        <w:rPr>
          <w:color w:val="000000"/>
          <w:lang w:val="en-US"/>
        </w:rPr>
        <w:t xml:space="preserve">This article aims to present the threats present in cyberspace, as well as their repercussions for global security, consequences in the political sphere and diplomatic relations. Cyber warfare and international protection are interconnected issues that have become increasingly important as information technology assumes a crucial role in global interactions and security, since technological progress brings with it a series of risks and challenges. Cyber security refers to the safeguarding of systems connected to the Internet, encompassing equipment, programs and information, against virtual invasions. In the context of International Relations, this issue is of great relevance, since various International Organizations and nations depend on technology for their operations. The methodological procedure adopted consisted of </w:t>
      </w:r>
      <w:r w:rsidRPr="006C074D">
        <w:rPr>
          <w:color w:val="000000"/>
          <w:lang w:val="en-US"/>
        </w:rPr>
        <w:lastRenderedPageBreak/>
        <w:t xml:space="preserve">an analysis of publications on International Relations and Global Security, complemented by consultations of articles, dissertations, magazines and </w:t>
      </w:r>
      <w:r w:rsidRPr="006C074D">
        <w:rPr>
          <w:i/>
          <w:iCs/>
          <w:color w:val="000000"/>
          <w:lang w:val="en-US"/>
        </w:rPr>
        <w:t>software</w:t>
      </w:r>
      <w:r w:rsidRPr="006C074D">
        <w:rPr>
          <w:color w:val="000000"/>
          <w:lang w:val="en-US"/>
        </w:rPr>
        <w:t xml:space="preserve"> engineering texts, in order to make the study more comprehensive and consistent. In this scenario, security strategies are essential, as they establish the normative framework that guides the implementation and supervision of cyber protection measures, as well as assigning roles and responsibilities.</w:t>
      </w:r>
    </w:p>
    <w:p w14:paraId="2DA6E8EE" w14:textId="77777777" w:rsidR="006C074D" w:rsidRPr="006C074D" w:rsidRDefault="006C074D" w:rsidP="006C074D"/>
    <w:p w14:paraId="6339F695" w14:textId="77777777" w:rsidR="006C074D" w:rsidRDefault="006C074D" w:rsidP="006C074D">
      <w:pPr>
        <w:pStyle w:val="Resumo-Texto"/>
        <w:rPr>
          <w:color w:val="000000"/>
          <w:lang w:val="en-US"/>
        </w:rPr>
      </w:pPr>
      <w:r w:rsidRPr="006C074D">
        <w:rPr>
          <w:b/>
          <w:bCs/>
          <w:color w:val="000000"/>
          <w:lang w:val="en-US"/>
        </w:rPr>
        <w:t>Keywords:</w:t>
      </w:r>
      <w:r w:rsidRPr="006C074D">
        <w:rPr>
          <w:color w:val="000000"/>
          <w:lang w:val="en-US"/>
        </w:rPr>
        <w:t xml:space="preserve"> International Relations; Cyber Warfare; Global Security; Foreign Policy; Cyber Weapons.</w:t>
      </w:r>
    </w:p>
    <w:p w14:paraId="5CA35CF2" w14:textId="77777777" w:rsidR="000B1EB7" w:rsidRPr="006C074D" w:rsidRDefault="000B1EB7" w:rsidP="000B1EB7">
      <w:pPr>
        <w:rPr>
          <w:lang w:val="en-US"/>
        </w:rPr>
      </w:pPr>
    </w:p>
    <w:p w14:paraId="171E59F0" w14:textId="75739287" w:rsidR="00942EDC" w:rsidRPr="00943C1D" w:rsidRDefault="000B1EB7" w:rsidP="00943C1D">
      <w:pPr>
        <w:spacing w:line="480" w:lineRule="auto"/>
        <w:jc w:val="both"/>
        <w:rPr>
          <w:rFonts w:ascii="Arial" w:hAnsi="Arial" w:cs="Arial"/>
          <w:b/>
          <w:bCs/>
        </w:rPr>
      </w:pPr>
      <w:bookmarkStart w:id="1" w:name="__RefHeading__27303_199157470"/>
      <w:bookmarkEnd w:id="1"/>
      <w:r>
        <w:rPr>
          <w:rFonts w:ascii="Arial" w:hAnsi="Arial" w:cs="Arial"/>
          <w:b/>
          <w:bCs/>
        </w:rPr>
        <w:t>1</w:t>
      </w:r>
      <w:r w:rsidR="006A41A8" w:rsidRPr="00943C1D">
        <w:rPr>
          <w:rFonts w:ascii="Arial" w:hAnsi="Arial" w:cs="Arial"/>
          <w:b/>
          <w:bCs/>
        </w:rPr>
        <w:t xml:space="preserve"> INTRODUÇÃO</w:t>
      </w:r>
    </w:p>
    <w:p w14:paraId="5858D3A4" w14:textId="011B3BB1" w:rsidR="00501F7D" w:rsidRDefault="00501F7D" w:rsidP="00943C1D">
      <w:pPr>
        <w:pStyle w:val="Pargrafo"/>
        <w:spacing w:line="360" w:lineRule="auto"/>
        <w:ind w:firstLine="709"/>
      </w:pPr>
      <w:r w:rsidRPr="00501F7D">
        <w:t xml:space="preserve">A Internet está </w:t>
      </w:r>
      <w:r>
        <w:t>diariamente</w:t>
      </w:r>
      <w:r w:rsidRPr="00501F7D">
        <w:t xml:space="preserve"> mudando carreiras, procedimentos e serviços na sociedade atual. Com a interconexão global, surgem novas maneiras de se comunicar que conseguem alterar os métodos clássicos de interação nas esferas política, econômica e social. Ao superar as barreiras geográficas dos países por meio de uma infraestrutura de informação conectada, forma-se um ambiente em nível global conhecido como ciberespaço.</w:t>
      </w:r>
    </w:p>
    <w:p w14:paraId="4AE1942B" w14:textId="44755A80" w:rsidR="00501F7D" w:rsidRDefault="00501F7D" w:rsidP="00943C1D">
      <w:pPr>
        <w:pStyle w:val="Pargrafo"/>
        <w:spacing w:line="360" w:lineRule="auto"/>
        <w:ind w:firstLine="709"/>
      </w:pPr>
      <w:r w:rsidRPr="00501F7D">
        <w:t xml:space="preserve">O </w:t>
      </w:r>
      <w:r>
        <w:t xml:space="preserve">ciberespaço </w:t>
      </w:r>
      <w:r w:rsidRPr="00501F7D">
        <w:t>impulsiona o progresso do país ao estimular a melhoria das infraestruturas de telecomunicações, atualizar os serviços disponíveis para a população, fomentar o crescimento industrial e econômico, e intensificar a competitividade, resultando em produtos e serviços de maior qualidade a preços mais acessíveis. No entanto, a dependência total ou parcial desse espaço digital para serviços e operações pode expor fragilidades e aumentar o risco de ataques. Assim, a segurança cibernética se torna a estratégia padrão para reduzir as vulnerabilidades em ambientes conectados.</w:t>
      </w:r>
      <w:r w:rsidR="008A4AF2">
        <w:t xml:space="preserve"> </w:t>
      </w:r>
      <w:r w:rsidR="008A4AF2" w:rsidRPr="008A4AF2">
        <w:t>Ademais, há diversos tipos de ameaças, especialmente aquelas geradas por pessoas com a intenção de comprometer outros sistemas, dando origem ao conceito de Guerra Cibernética.</w:t>
      </w:r>
    </w:p>
    <w:p w14:paraId="3A870241" w14:textId="6A1512FF" w:rsidR="008A4AF2" w:rsidRDefault="008A4AF2" w:rsidP="00943C1D">
      <w:pPr>
        <w:pStyle w:val="Pargrafo"/>
        <w:spacing w:line="360" w:lineRule="auto"/>
        <w:ind w:firstLine="709"/>
      </w:pPr>
      <w:r w:rsidRPr="008A4AF2">
        <w:t xml:space="preserve">A Guerra Cibernética é um conceito abrangente, cujo significado inclui a utilização de poder tecnológico no ambiente digital. Esse tipo de confronto não requer grandes proporções, prolongamento ou violência, características frequentemente ligadas ao conceito tradicional de guerra. Quando uma nação realiza um ataque a outra visando danificar sistemas essenciais, como os computadores militares ou outras tecnologias, e a nação alvo responde, isso pode ser classificado como uma Guerra Cibernética. Além disso, há discussões sobre a adequação das normas </w:t>
      </w:r>
      <w:r w:rsidRPr="008A4AF2">
        <w:lastRenderedPageBreak/>
        <w:t>estabelecidas para conflitos convencionais à realidade das guerras cibernéticas.</w:t>
      </w:r>
    </w:p>
    <w:p w14:paraId="16D308CC" w14:textId="77777777" w:rsidR="006D06F1" w:rsidRDefault="008A4AF2" w:rsidP="00943C1D">
      <w:pPr>
        <w:pStyle w:val="Pargrafo"/>
        <w:spacing w:line="360" w:lineRule="auto"/>
        <w:ind w:firstLine="709"/>
      </w:pPr>
      <w:r w:rsidRPr="008A4AF2">
        <w:t>Apesar da segurança cibernética ser um campo estabelecido, sua evolução conceitual está em expansão. Muito do que precisa ser realizado daqui em diante exige uma reflexão mais profunda sobre métodos, provas e enfoques críticos que questionem a natureza das estruturas institucionais relacionadas às questões cibernéticas.</w:t>
      </w:r>
      <w:r w:rsidR="006D06F1" w:rsidRPr="006D06F1">
        <w:rPr>
          <w:rFonts w:ascii="Times New Roman" w:hAnsi="Times New Roman" w:cs="Lohit Hindi"/>
          <w:szCs w:val="24"/>
        </w:rPr>
        <w:t xml:space="preserve"> </w:t>
      </w:r>
      <w:r w:rsidR="006D06F1" w:rsidRPr="006D06F1">
        <w:t xml:space="preserve">O campo pode obter valiosas lições a partir das abordagens da teoria e da ética nas Relações Internacionais. </w:t>
      </w:r>
    </w:p>
    <w:p w14:paraId="40F488FE" w14:textId="43F7DC81" w:rsidR="000B1EB7" w:rsidRDefault="006D06F1" w:rsidP="00943C1D">
      <w:pPr>
        <w:pStyle w:val="Pargrafo"/>
        <w:spacing w:line="360" w:lineRule="auto"/>
        <w:ind w:firstLine="709"/>
      </w:pPr>
      <w:r w:rsidRPr="006D06F1">
        <w:t>Dada a relevância do espaço cibernético para estudos, aprendizado, comércio e interações sociais, as atividades nesse ambiente acarretam significativos riscos, mas também oferecem amplas oportunidades. O futuro pode não ser dominado por conflitos e violência, mas a fronteira entre a estabilidade e o descontrole está constantemente sujeita a exploração no ciberespaço. A colaboração surge como a solução mais eficaz para garantir um futuro seguro.</w:t>
      </w:r>
    </w:p>
    <w:p w14:paraId="2B4D8830" w14:textId="261AD5CA" w:rsidR="00943C1D" w:rsidRDefault="00501F7D" w:rsidP="00943C1D">
      <w:pPr>
        <w:pStyle w:val="Pargrafo"/>
        <w:spacing w:line="360" w:lineRule="auto"/>
        <w:ind w:firstLine="709"/>
      </w:pPr>
      <w:r>
        <w:t>Diante do exposto, o</w:t>
      </w:r>
      <w:r w:rsidR="00943C1D" w:rsidRPr="00943C1D">
        <w:t xml:space="preserve"> </w:t>
      </w:r>
      <w:r w:rsidR="00943C1D">
        <w:t>objetivo do presente estudo é</w:t>
      </w:r>
      <w:r w:rsidR="00943C1D" w:rsidRPr="00943C1D">
        <w:t xml:space="preserve"> abordar a relevância </w:t>
      </w:r>
      <w:r w:rsidR="00943C1D">
        <w:t>dessa temática</w:t>
      </w:r>
      <w:r w:rsidR="00943C1D" w:rsidRPr="00943C1D">
        <w:t xml:space="preserve"> no contexto das Relações Internacionais, apresentando diferentes perspectivas de </w:t>
      </w:r>
      <w:r w:rsidR="00943C1D">
        <w:t xml:space="preserve">autores, a fim de, </w:t>
      </w:r>
      <w:r w:rsidR="00943C1D" w:rsidRPr="00943C1D">
        <w:t>proporcionar uma compreensão mais aprofundada sobre a questão</w:t>
      </w:r>
      <w:r w:rsidR="006C074D">
        <w:t xml:space="preserve">, buscando assim, </w:t>
      </w:r>
      <w:r w:rsidR="006C074D" w:rsidRPr="006C074D">
        <w:t>enriquecer a discussão de ações nessa área</w:t>
      </w:r>
      <w:r w:rsidR="006C074D">
        <w:t>.</w:t>
      </w:r>
    </w:p>
    <w:p w14:paraId="4F67FC46" w14:textId="3DF71489" w:rsidR="00943C1D" w:rsidRDefault="00943C1D" w:rsidP="00943C1D">
      <w:pPr>
        <w:pStyle w:val="Pargrafo"/>
        <w:spacing w:line="360" w:lineRule="auto"/>
        <w:ind w:firstLine="709"/>
      </w:pPr>
      <w:r>
        <w:t xml:space="preserve">O presente estudo </w:t>
      </w:r>
      <w:r w:rsidRPr="00943C1D">
        <w:t xml:space="preserve">aborda </w:t>
      </w:r>
      <w:r>
        <w:t>acerca d</w:t>
      </w:r>
      <w:r w:rsidRPr="00943C1D">
        <w:t xml:space="preserve">a </w:t>
      </w:r>
      <w:r>
        <w:t xml:space="preserve">guerra cibernética e a </w:t>
      </w:r>
      <w:r w:rsidRPr="00943C1D">
        <w:t xml:space="preserve">segurança </w:t>
      </w:r>
      <w:r>
        <w:t>global</w:t>
      </w:r>
      <w:r w:rsidRPr="00943C1D">
        <w:t xml:space="preserve">. O objetivo é investigar como a globalização e a expansão da internet influenciam a segurança e a autonomia dos países. Além de examinar potenciais ferramentas e soluções para garantir a segurança </w:t>
      </w:r>
      <w:r>
        <w:t>global</w:t>
      </w:r>
      <w:r w:rsidRPr="00943C1D">
        <w:t xml:space="preserve"> de forma mais eficaz</w:t>
      </w:r>
      <w:r>
        <w:t>;</w:t>
      </w:r>
      <w:r w:rsidRPr="00943C1D">
        <w:t xml:space="preserve"> </w:t>
      </w:r>
      <w:r>
        <w:t>o estudo</w:t>
      </w:r>
      <w:r w:rsidRPr="00943C1D">
        <w:t xml:space="preserve"> busca compilar diversas opiniões de especialistas na área, apresentando-as sob a perspectiva das Relações Internacionais e tornando-as compreensíveis para diferentes públicos que possam ser impactados pelos riscos, desafios, legislações e acordos mencionados ao longo do texto.</w:t>
      </w:r>
    </w:p>
    <w:p w14:paraId="68EB7224" w14:textId="1944E9BF" w:rsidR="00943C1D" w:rsidRPr="00943C1D" w:rsidRDefault="00943C1D" w:rsidP="00943C1D">
      <w:pPr>
        <w:pStyle w:val="Pargrafo"/>
        <w:spacing w:line="360" w:lineRule="auto"/>
        <w:ind w:firstLine="709"/>
      </w:pPr>
      <w:r w:rsidRPr="00943C1D">
        <w:t xml:space="preserve">Para a </w:t>
      </w:r>
      <w:r>
        <w:t>elaboração deste estudo</w:t>
      </w:r>
      <w:r w:rsidRPr="00943C1D">
        <w:t>, foram consultadas fontes bibliográficas sobre política</w:t>
      </w:r>
      <w:r>
        <w:t xml:space="preserve"> externa</w:t>
      </w:r>
      <w:r w:rsidRPr="00943C1D">
        <w:t xml:space="preserve"> e segurança internacional, programação de computadores e segurança </w:t>
      </w:r>
      <w:r w:rsidRPr="00943C1D">
        <w:rPr>
          <w:i/>
          <w:iCs/>
        </w:rPr>
        <w:t>online</w:t>
      </w:r>
      <w:r w:rsidRPr="00943C1D">
        <w:t xml:space="preserve">. </w:t>
      </w:r>
    </w:p>
    <w:p w14:paraId="2DD1E951" w14:textId="77777777" w:rsidR="00942EDC" w:rsidRDefault="00942EDC">
      <w:pPr>
        <w:pStyle w:val="Pargrafo"/>
        <w:widowControl/>
        <w:rPr>
          <w:color w:val="000000"/>
        </w:rPr>
      </w:pPr>
    </w:p>
    <w:p w14:paraId="36290CEF" w14:textId="387925BB" w:rsidR="00080C92" w:rsidRDefault="00824487" w:rsidP="00D56A73">
      <w:pPr>
        <w:pStyle w:val="Corpodetexto"/>
        <w:spacing w:line="480" w:lineRule="auto"/>
        <w:ind w:firstLine="0"/>
        <w:rPr>
          <w:b/>
          <w:bCs/>
        </w:rPr>
      </w:pPr>
      <w:bookmarkStart w:id="2" w:name="__RefHeading__27305_199157470"/>
      <w:bookmarkEnd w:id="2"/>
      <w:r w:rsidRPr="00E867CC">
        <w:rPr>
          <w:b/>
          <w:bCs/>
        </w:rPr>
        <w:t xml:space="preserve">2 </w:t>
      </w:r>
      <w:r w:rsidR="00080C92">
        <w:rPr>
          <w:b/>
          <w:bCs/>
        </w:rPr>
        <w:t xml:space="preserve">O CIBERESPAÇO </w:t>
      </w:r>
    </w:p>
    <w:p w14:paraId="31924442" w14:textId="53EB7770" w:rsidR="00080C92" w:rsidRDefault="00080C92" w:rsidP="00080C92">
      <w:pPr>
        <w:pStyle w:val="Corpodetexto"/>
      </w:pPr>
      <w:r w:rsidRPr="00080C92">
        <w:t xml:space="preserve">Toda </w:t>
      </w:r>
      <w:r>
        <w:t>guerra</w:t>
      </w:r>
      <w:r w:rsidRPr="00080C92">
        <w:t xml:space="preserve"> necessita de um local para ocorrer, um cenário onde as ações são desempenhadas e onde se pode observar o progresso e a intensidade dos </w:t>
      </w:r>
      <w:r>
        <w:t>ataques</w:t>
      </w:r>
      <w:r w:rsidRPr="00080C92">
        <w:t xml:space="preserve">. </w:t>
      </w:r>
      <w:r>
        <w:t>N</w:t>
      </w:r>
      <w:r w:rsidRPr="00080C92">
        <w:t xml:space="preserve">ão existem apenas os espaços tradicionais, como terrestre, marítimo e aéreo; </w:t>
      </w:r>
      <w:r w:rsidRPr="00080C92">
        <w:lastRenderedPageBreak/>
        <w:t>atualmente, o ciberespaço representa uma dimensão igualmente crucial, embora seja talvez o espaço mais complexo de se delimitar, pois é interconectado globalmente, está em constante transformação e não permite a definição de fronteiras eficazes, como ocorre com as áreas geográficas convencionais</w:t>
      </w:r>
      <w:r w:rsidR="002E6BC2">
        <w:t xml:space="preserve"> (FERREIRA, 2018).</w:t>
      </w:r>
    </w:p>
    <w:p w14:paraId="21263F5B" w14:textId="1D7AF1F4" w:rsidR="00080C92" w:rsidRDefault="00080C92" w:rsidP="00080C92">
      <w:pPr>
        <w:pStyle w:val="Corpodetexto"/>
      </w:pPr>
      <w:r w:rsidRPr="00080C92">
        <w:t xml:space="preserve">O ciberespaço teve seu início com a ARPANET, uma rede de longa distância desenvolvida em colaboração com universidades renomadas dos </w:t>
      </w:r>
      <w:r>
        <w:t>Estados Unidos da América (</w:t>
      </w:r>
      <w:r w:rsidRPr="00080C92">
        <w:t>EUA</w:t>
      </w:r>
      <w:r>
        <w:t xml:space="preserve">) </w:t>
      </w:r>
      <w:r w:rsidRPr="00080C92">
        <w:t xml:space="preserve"> e a </w:t>
      </w:r>
      <w:r w:rsidRPr="00080C92">
        <w:rPr>
          <w:i/>
          <w:iCs/>
        </w:rPr>
        <w:t>Advanced Research Projects Agency</w:t>
      </w:r>
      <w:r w:rsidRPr="00080C92">
        <w:t xml:space="preserve"> (ARPA). A proposta era explorar a eficácia da transmissão de dados em alta velocidade para fins militares. Em 1969, essa iniciativa marcou o início de todas as redes de computadores e da internet como a conhecemos atualmente, sendo essa a primeira aplicação do protocolo TCP, que ainda é amplamente utilizado para comunicação em redes. À medida que a tecnologia avançou, diversas outras redes foram integradas e novos protocolos de troca de informações foram criados, tornando a Internet cada vez mais intricada e ampliando o ciberespaço. Além disso, não só as dimensões desse ambiente cresceram, mas seu valor em termos de poder e influência também aumentou. </w:t>
      </w:r>
      <w:r w:rsidRPr="002E6BC2">
        <w:t>Controlar a internet significa controlar as informações (</w:t>
      </w:r>
      <w:r w:rsidR="002E6BC2">
        <w:t>KAISER, 2015</w:t>
      </w:r>
      <w:r w:rsidRPr="002E6BC2">
        <w:t>).</w:t>
      </w:r>
      <w:r>
        <w:t xml:space="preserve"> </w:t>
      </w:r>
    </w:p>
    <w:p w14:paraId="11C6634E" w14:textId="105671DD" w:rsidR="00080C92" w:rsidRPr="00080C92" w:rsidRDefault="00080C92" w:rsidP="00080C92">
      <w:pPr>
        <w:pStyle w:val="Corpodetexto"/>
      </w:pPr>
      <w:r>
        <w:t>Devid</w:t>
      </w:r>
      <w:r w:rsidRPr="00080C92">
        <w:t>o seu imenso potencial, o ciberespaço rapidamente se converteu em um alvo para as primeiras invasões de privacidade. No final da década de 1980, o espião alemão Marcus Hess comprometeu um terminal de acesso em Berkeley. Com esse ponto de entrada, ele conseguiu acessar a ARPANET e invadir 400 computadores militares, incluindo mainframes do Pentágono, com a intenção de vender informações sigilosas para a KGB. A partir desse momento, os vírus de computador deixaram de ser uma simples diversão acadêmica e se tornaram um desafio significativo para a segurança da informação</w:t>
      </w:r>
      <w:r>
        <w:t xml:space="preserve"> </w:t>
      </w:r>
      <w:r w:rsidRPr="00080C92">
        <w:t>(</w:t>
      </w:r>
      <w:r w:rsidR="002E6BC2" w:rsidRPr="002E6BC2">
        <w:t>KAISER, 2015</w:t>
      </w:r>
      <w:r w:rsidRPr="00080C92">
        <w:t>).</w:t>
      </w:r>
    </w:p>
    <w:p w14:paraId="20EB9C9D" w14:textId="55227658" w:rsidR="00080C92" w:rsidRDefault="005B6C1C" w:rsidP="005B6C1C">
      <w:pPr>
        <w:pStyle w:val="Corpodetexto"/>
        <w:spacing w:line="240" w:lineRule="auto"/>
        <w:ind w:left="2268" w:firstLine="0"/>
        <w:rPr>
          <w:sz w:val="20"/>
          <w:szCs w:val="20"/>
        </w:rPr>
      </w:pPr>
      <w:r w:rsidRPr="005B6C1C">
        <w:rPr>
          <w:sz w:val="20"/>
          <w:szCs w:val="20"/>
        </w:rPr>
        <w:t xml:space="preserve">O ciberespaço consiste na junção de diversas redes de comunicação, repositórios de dados e fontes informativas, formando uma extensa e variada teia de intercâmbio eletrônico. Isso resulta em um ecossistema de rede, um espaço que se diferencia do mundo físico tradicional. É um ambiente virtual e imaterial, verdadeiramente universal, presente onde existem cabos telefônicos, cabos coaxiais, fibras óticas ou ondas eletromagnéticas. O ciberespaço é mais do que uma dimensão virtual; ele se fundamenta na realidade física composta por servidores, cabos, computadores, satélites e outras tecnologias. Frequentemente, utilizamos os termos ciberespaço e Internet como se fossem sinônimos, embora a Internet seja apenas uma fração do ciberespaço, reconhecendo-se, no entanto, como a parte mais </w:t>
      </w:r>
      <w:r w:rsidRPr="002E6BC2">
        <w:rPr>
          <w:sz w:val="20"/>
          <w:szCs w:val="20"/>
        </w:rPr>
        <w:t>relevante atualmente (GALOYAN, 2019, p. 8).</w:t>
      </w:r>
    </w:p>
    <w:p w14:paraId="2648C92C" w14:textId="77777777" w:rsidR="005B6C1C" w:rsidRDefault="005B6C1C" w:rsidP="005B6C1C">
      <w:pPr>
        <w:pStyle w:val="Corpodetexto"/>
        <w:spacing w:line="240" w:lineRule="auto"/>
        <w:ind w:firstLine="0"/>
        <w:rPr>
          <w:sz w:val="20"/>
          <w:szCs w:val="20"/>
        </w:rPr>
      </w:pPr>
    </w:p>
    <w:p w14:paraId="13825160" w14:textId="51086882" w:rsidR="005B6C1C" w:rsidRDefault="005B6C1C" w:rsidP="005B6C1C">
      <w:pPr>
        <w:pStyle w:val="Corpodetexto"/>
      </w:pPr>
      <w:r w:rsidRPr="005B6C1C">
        <w:t xml:space="preserve">A segmentação dos nomes no ciberespaço resulta em uma segunda questão que frequentemente causa confusões entre os usuários comuns. Embora o </w:t>
      </w:r>
      <w:r w:rsidRPr="005B6C1C">
        <w:lastRenderedPageBreak/>
        <w:t>ciberespaço esteja conectado em uma escala global, não se trata de um ambiente sem limites ou de um "bem universal". Assim como no mundo físico, onde estabelecemos fronteiras imaginárias, latitudes, longitudes e meridianos, no ciberespaço não é diferente. Esse espaço depende da infraestrutura física e das pessoas que estão relacionadas à geografia, o que implica que está sujeito às nossas percepções humanas sobre espaço, soberania, nacionalidade e propriedade</w:t>
      </w:r>
      <w:r>
        <w:t xml:space="preserve"> </w:t>
      </w:r>
      <w:r w:rsidRPr="002E6BC2">
        <w:t>(SINGER, 2014).</w:t>
      </w:r>
    </w:p>
    <w:p w14:paraId="48D7E144" w14:textId="77777777" w:rsidR="005B6C1C" w:rsidRPr="005B6C1C" w:rsidRDefault="005B6C1C" w:rsidP="005B6C1C">
      <w:pPr>
        <w:pStyle w:val="Corpodetexto"/>
      </w:pPr>
    </w:p>
    <w:p w14:paraId="613CE23B" w14:textId="3608B0D8" w:rsidR="00942EDC" w:rsidRDefault="00080C92" w:rsidP="00D56A73">
      <w:pPr>
        <w:pStyle w:val="Corpodetexto"/>
        <w:spacing w:line="480" w:lineRule="auto"/>
        <w:ind w:firstLine="0"/>
        <w:rPr>
          <w:b/>
          <w:bCs/>
        </w:rPr>
      </w:pPr>
      <w:r>
        <w:rPr>
          <w:b/>
          <w:bCs/>
        </w:rPr>
        <w:t xml:space="preserve">2.1 A guerra cibernética </w:t>
      </w:r>
    </w:p>
    <w:p w14:paraId="38AE5471" w14:textId="01A0258E" w:rsidR="00E867CC" w:rsidRDefault="00D56A73" w:rsidP="00D56A73">
      <w:pPr>
        <w:pStyle w:val="Corpodetexto"/>
      </w:pPr>
      <w:r w:rsidRPr="00D56A73">
        <w:t>Um</w:t>
      </w:r>
      <w:r>
        <w:t>a</w:t>
      </w:r>
      <w:r w:rsidRPr="00D56A73">
        <w:t xml:space="preserve"> </w:t>
      </w:r>
      <w:r>
        <w:t>guerra cibernética</w:t>
      </w:r>
      <w:r w:rsidRPr="00D56A73">
        <w:t xml:space="preserve"> pode ser considerad</w:t>
      </w:r>
      <w:r>
        <w:t>a</w:t>
      </w:r>
      <w:r w:rsidRPr="00D56A73">
        <w:t xml:space="preserve"> uma manifestação na web contra a apropriação indevida de informações na Internet, a interrupção de pesquisas nucleares por meio de ações cibernéticas e até mesmo atos de hostilidade em situações bélicas com o emprego de tecnologia avançada. Nesse contexto, as Forças Armadas dos Estados Unidos enfrentam numerosos ciberataques diariamente. </w:t>
      </w:r>
      <w:r w:rsidRPr="002E6BC2">
        <w:t>Diferentemente de um ataque tradicional, um ataque cibernético utiliza ferramentas digitais e estratégias distintas baseadas em sistemas computacionais (SINGER, 2014).</w:t>
      </w:r>
    </w:p>
    <w:p w14:paraId="1DBA7EDE" w14:textId="5FAB608B" w:rsidR="00D56A73" w:rsidRDefault="00D56A73" w:rsidP="00D56A73">
      <w:pPr>
        <w:pStyle w:val="Corpodetexto"/>
      </w:pPr>
      <w:r>
        <w:t>O ataque cibernético</w:t>
      </w:r>
      <w:r w:rsidRPr="00D56A73">
        <w:t xml:space="preserve"> não respeita fronteiras territoriais nem restrições nacionais; ocorre de maneira mais veloz e pode ter diversos alvos, sempre afetando um dispositivo e as informações que ele abriga. Os objetivos de tal ataque podem incluir, por exemplo, causar danos a algo físico, mas essa destruição sempre se inicia, primordialmente, por um evento no domínio digital. Ademais, é complicado identificar quem deu início ao ataque e como isso foi feito. Em certas situações, os </w:t>
      </w:r>
      <w:r w:rsidRPr="00D56A73">
        <w:rPr>
          <w:i/>
          <w:iCs/>
        </w:rPr>
        <w:t xml:space="preserve">hackers </w:t>
      </w:r>
      <w:r w:rsidRPr="00D56A73">
        <w:t xml:space="preserve">inserem seus nomes no </w:t>
      </w:r>
      <w:r w:rsidRPr="00D56A73">
        <w:rPr>
          <w:i/>
          <w:iCs/>
        </w:rPr>
        <w:t>malware</w:t>
      </w:r>
      <w:r w:rsidRPr="00D56A73">
        <w:t xml:space="preserve"> que desenvolveram para serem reconhecidos, pois isso representa prestígio para eles.</w:t>
      </w:r>
    </w:p>
    <w:p w14:paraId="28066D9B" w14:textId="77777777" w:rsidR="00D56A73" w:rsidRDefault="00D56A73" w:rsidP="00D56A73">
      <w:pPr>
        <w:pStyle w:val="Corpodetexto"/>
      </w:pPr>
      <w:r w:rsidRPr="00D56A73">
        <w:t>Há várias categorias de ataques,</w:t>
      </w:r>
      <w:r>
        <w:t xml:space="preserve"> são eles:</w:t>
      </w:r>
    </w:p>
    <w:p w14:paraId="3AF9DB02" w14:textId="67A0E5AE" w:rsidR="00D56A73" w:rsidRDefault="00D56A73" w:rsidP="00D56A73">
      <w:pPr>
        <w:pStyle w:val="Corpodetexto"/>
        <w:numPr>
          <w:ilvl w:val="0"/>
          <w:numId w:val="2"/>
        </w:numPr>
        <w:tabs>
          <w:tab w:val="left" w:pos="993"/>
        </w:tabs>
        <w:ind w:left="0" w:firstLine="709"/>
      </w:pPr>
      <w:r w:rsidRPr="00D56A73">
        <w:rPr>
          <w:b/>
          <w:bCs/>
        </w:rPr>
        <w:t>Ataques de disponibilidade -</w:t>
      </w:r>
      <w:r>
        <w:t xml:space="preserve"> B</w:t>
      </w:r>
      <w:r w:rsidRPr="00D56A73">
        <w:t>uscam obstruir o acesso a uma rede. Esses ataques frequentemente a inundam com muitos acessos, o que pode resultar em uma negação de serviço ou até mesmo em sua desativação, interrompendo assim os processos que dependem dessa rede, sejam eles físicos ou virtuais.</w:t>
      </w:r>
    </w:p>
    <w:p w14:paraId="61092937" w14:textId="3E896A56" w:rsidR="00D56A73" w:rsidRDefault="00D56A73" w:rsidP="00D56A73">
      <w:pPr>
        <w:pStyle w:val="Corpodetexto"/>
        <w:numPr>
          <w:ilvl w:val="0"/>
          <w:numId w:val="2"/>
        </w:numPr>
        <w:tabs>
          <w:tab w:val="left" w:pos="993"/>
        </w:tabs>
        <w:ind w:left="0" w:firstLine="709"/>
      </w:pPr>
      <w:r>
        <w:rPr>
          <w:b/>
          <w:bCs/>
        </w:rPr>
        <w:t>Ataques de confidencialidade -</w:t>
      </w:r>
      <w:r>
        <w:t xml:space="preserve"> S</w:t>
      </w:r>
      <w:r w:rsidRPr="00D56A73">
        <w:t xml:space="preserve">ão tentativas de acessar redes de computadores com o objetivo de observar as ações e obter informações sobre os </w:t>
      </w:r>
      <w:r w:rsidRPr="00D56A73">
        <w:lastRenderedPageBreak/>
        <w:t>sistemas e os dados dos usuários. O tempo e os recursos necessários para essa atividade variam conforme o volume de dados que se busca acessar.</w:t>
      </w:r>
    </w:p>
    <w:p w14:paraId="434F4D2B" w14:textId="10667A58" w:rsidR="00D56A73" w:rsidRDefault="00D56A73" w:rsidP="00D56A73">
      <w:pPr>
        <w:pStyle w:val="Corpodetexto"/>
        <w:numPr>
          <w:ilvl w:val="0"/>
          <w:numId w:val="2"/>
        </w:numPr>
        <w:tabs>
          <w:tab w:val="left" w:pos="993"/>
        </w:tabs>
        <w:ind w:left="0" w:firstLine="709"/>
      </w:pPr>
      <w:r>
        <w:rPr>
          <w:b/>
          <w:bCs/>
        </w:rPr>
        <w:t>Ataques de integridade -</w:t>
      </w:r>
      <w:r>
        <w:t xml:space="preserve"> C</w:t>
      </w:r>
      <w:r w:rsidRPr="00D56A73">
        <w:t>onsistem na intrusão em um sistema com o objetivo de alterar, ao invés de obter informações. Eles interferem nos dados do ambiente virtual, assim como nos sistemas e nas pessoas que dependem dessas informações. Essa modalidade de ataque pode ocorrer como um ato de vandalismo ou com a intenção de provocar danos substanciais ao sistema.</w:t>
      </w:r>
    </w:p>
    <w:p w14:paraId="391EB6AF" w14:textId="10F17646" w:rsidR="00D56A73" w:rsidRDefault="000F1AF3" w:rsidP="00D56A73">
      <w:pPr>
        <w:pStyle w:val="Corpodetexto"/>
      </w:pPr>
      <w:r w:rsidRPr="000F1AF3">
        <w:t>Certamente, toda modalidade de ataque requer um planejamento cuidadoso e uma execução quase impecável para que os objetivos sejam alcançados sem interrupções. Muitas vezes, é desafiador diferenciar os diversos tipos de ataques, uma vez que, por exemplo, tanto um ataque à confidencialidade quanto um ataque à integridade aproveitam vulnerabilidades para conseguir acesso a um sistema</w:t>
      </w:r>
      <w:r w:rsidR="002E6BC2">
        <w:t xml:space="preserve"> (NETO, 2017).</w:t>
      </w:r>
    </w:p>
    <w:p w14:paraId="15FA3168" w14:textId="27AB44E4" w:rsidR="00D56A73" w:rsidRDefault="000F1AF3" w:rsidP="000F1AF3">
      <w:pPr>
        <w:pStyle w:val="Corpodetexto"/>
      </w:pPr>
      <w:r>
        <w:t>Existem</w:t>
      </w:r>
      <w:r w:rsidRPr="000F1AF3">
        <w:t xml:space="preserve"> diversas categorias de </w:t>
      </w:r>
      <w:r w:rsidRPr="000F1AF3">
        <w:rPr>
          <w:i/>
          <w:iCs/>
        </w:rPr>
        <w:t>Malware</w:t>
      </w:r>
      <w:r w:rsidRPr="000F1AF3">
        <w:t xml:space="preserve"> que geram aplicações em máquinas contaminadas, permitindo o controle total das funções essenciais do sistema e, consequentemente, impactando o usuário. Os três aspectos mais significativos, que podem acessar e explorar outros dispositivos, são os seguintes:</w:t>
      </w:r>
    </w:p>
    <w:p w14:paraId="118103EF" w14:textId="77777777" w:rsidR="00ED438D" w:rsidRPr="00ED438D" w:rsidRDefault="00ED438D" w:rsidP="00ED438D">
      <w:pPr>
        <w:spacing w:line="360" w:lineRule="auto"/>
        <w:ind w:firstLine="709"/>
        <w:jc w:val="both"/>
        <w:rPr>
          <w:rFonts w:ascii="Arial" w:hAnsi="Arial" w:cs="Arial"/>
        </w:rPr>
      </w:pPr>
      <w:r w:rsidRPr="00ED438D">
        <w:rPr>
          <w:rFonts w:ascii="Arial" w:hAnsi="Arial" w:cs="Arial"/>
        </w:rPr>
        <w:t xml:space="preserve">a) Não há fronteiras territoriais, por exemplo, uma pessoa no Brasil pode invadir os sistemas da África do Sul para realizar ataques a infraestruturas na China, com o controle feito por máquinas situadas nos Estados Unidos, o que torna a identificação dessa ação bastante desafiadora; </w:t>
      </w:r>
    </w:p>
    <w:p w14:paraId="682EFD86" w14:textId="77777777" w:rsidR="00ED438D" w:rsidRPr="00ED438D" w:rsidRDefault="00ED438D" w:rsidP="00ED438D">
      <w:pPr>
        <w:spacing w:line="360" w:lineRule="auto"/>
        <w:ind w:firstLine="709"/>
        <w:jc w:val="both"/>
        <w:rPr>
          <w:rFonts w:ascii="Arial" w:hAnsi="Arial" w:cs="Arial"/>
        </w:rPr>
      </w:pPr>
      <w:r w:rsidRPr="00ED438D">
        <w:rPr>
          <w:rFonts w:ascii="Arial" w:hAnsi="Arial" w:cs="Arial"/>
        </w:rPr>
        <w:t xml:space="preserve">b) O usuário pode nem perceber que seu computador está sendo manipulado por outra pessoa; </w:t>
      </w:r>
    </w:p>
    <w:p w14:paraId="662C17B4" w14:textId="1D80905D" w:rsidR="00ED438D" w:rsidRPr="00ED438D" w:rsidRDefault="00ED438D" w:rsidP="00ED438D">
      <w:pPr>
        <w:spacing w:line="360" w:lineRule="auto"/>
        <w:ind w:firstLine="709"/>
        <w:jc w:val="both"/>
        <w:rPr>
          <w:rFonts w:ascii="Arial" w:hAnsi="Arial" w:cs="Arial"/>
        </w:rPr>
      </w:pPr>
      <w:r w:rsidRPr="00ED438D">
        <w:rPr>
          <w:rFonts w:ascii="Arial" w:hAnsi="Arial" w:cs="Arial"/>
        </w:rPr>
        <w:t>c) Quando ocorre uma ação maliciosa, uma análise avançada pode, na melhor das hipóteses, rastrear o computador utilizado para dar início ao ataque e, assim, identificar a pessoa responsável por trás disso.</w:t>
      </w:r>
    </w:p>
    <w:p w14:paraId="2D243B69" w14:textId="6A517AEB" w:rsidR="00D56A73" w:rsidRDefault="00787B0B" w:rsidP="00D56A73">
      <w:pPr>
        <w:pStyle w:val="Corpodetexto"/>
      </w:pPr>
      <w:r>
        <w:t>Contudo</w:t>
      </w:r>
      <w:r w:rsidRPr="00787B0B">
        <w:t xml:space="preserve">, a guerra </w:t>
      </w:r>
      <w:r>
        <w:t>cibernética</w:t>
      </w:r>
      <w:r w:rsidRPr="00787B0B">
        <w:t xml:space="preserve"> refere-se à manipulação ou ao ataque de sistemas de controle </w:t>
      </w:r>
      <w:r w:rsidRPr="00787B0B">
        <w:rPr>
          <w:i/>
          <w:iCs/>
        </w:rPr>
        <w:t>online</w:t>
      </w:r>
      <w:r w:rsidRPr="00787B0B">
        <w:t xml:space="preserve"> e redes dentro de um contexto de combate ou confronto virtual. Engloba tanto ações ofensivas quanto defensivas em relação a riscos de ciberataques, vigilância e sabotagem. Existe um debate sobre a validade de classificar essas ações como guerra, em função das legislações internacionais que definem o que isso significa. </w:t>
      </w:r>
      <w:r>
        <w:t>N</w:t>
      </w:r>
      <w:r w:rsidRPr="00787B0B">
        <w:t xml:space="preserve">a prática, as nações têm aprimorado suas competências cibernéticas e se envolvido em conflitos digitais, tanto de modo agressivo quanto </w:t>
      </w:r>
      <w:r w:rsidRPr="00787B0B">
        <w:lastRenderedPageBreak/>
        <w:t>defensivo.</w:t>
      </w:r>
    </w:p>
    <w:p w14:paraId="49C1F636" w14:textId="2893A35A" w:rsidR="00787B0B" w:rsidRDefault="00787B0B" w:rsidP="00D56A73">
      <w:pPr>
        <w:pStyle w:val="Corpodetexto"/>
      </w:pPr>
      <w:r w:rsidRPr="00787B0B">
        <w:t>A característica descentralizada dos ataques que ocorrem pela Internet dificulta a identificação da motivação e dos responsáveis, tornando incerta a avaliação de quando uma ação específica pode ser classificada como um ato de guerra. Assim, não está claro quando se deve iniciar a defesa ou até mesmo responder a um ataque. O crescimento do ciberespaço como um campo de combate gerou iniciativas para descobrir maneiras de utilizá-lo para fomentar a paz, como a limitação do uso de armas cibernéticas e atividades de espionagem, tornando a Segurança Cibernética um tema de grande relevância</w:t>
      </w:r>
      <w:r w:rsidR="002E6BC2">
        <w:t xml:space="preserve"> (PLAZA, 2022).</w:t>
      </w:r>
    </w:p>
    <w:p w14:paraId="3C9C6B38" w14:textId="77777777" w:rsidR="00787B0B" w:rsidRDefault="00787B0B" w:rsidP="005C2A10">
      <w:pPr>
        <w:pStyle w:val="Corpodetexto"/>
        <w:ind w:firstLine="0"/>
      </w:pPr>
    </w:p>
    <w:p w14:paraId="22223B34" w14:textId="4D13A74B" w:rsidR="005C2A10" w:rsidRPr="006C2396" w:rsidRDefault="006C2396" w:rsidP="006C2396">
      <w:pPr>
        <w:pStyle w:val="Corpodetexto"/>
        <w:spacing w:line="480" w:lineRule="auto"/>
        <w:ind w:firstLine="0"/>
        <w:rPr>
          <w:b/>
          <w:bCs/>
        </w:rPr>
      </w:pPr>
      <w:r w:rsidRPr="006C2396">
        <w:rPr>
          <w:b/>
          <w:bCs/>
        </w:rPr>
        <w:t>2.</w:t>
      </w:r>
      <w:r w:rsidR="00EC5EFD">
        <w:rPr>
          <w:b/>
          <w:bCs/>
        </w:rPr>
        <w:t>2</w:t>
      </w:r>
      <w:r w:rsidRPr="006C2396">
        <w:rPr>
          <w:b/>
          <w:bCs/>
        </w:rPr>
        <w:t xml:space="preserve"> Armas cibernéticas </w:t>
      </w:r>
    </w:p>
    <w:p w14:paraId="59D40374" w14:textId="155FEA6D" w:rsidR="006C2396" w:rsidRDefault="006C2396" w:rsidP="006C2396">
      <w:pPr>
        <w:pStyle w:val="Corpodetexto"/>
      </w:pPr>
      <w:r w:rsidRPr="006C2396">
        <w:t xml:space="preserve">Ataques cibernéticos ocorrem por meio de programas projetados especificamente para explorar falhas em um sistema alvo. Esses programas prejudiciais são conhecidos como </w:t>
      </w:r>
      <w:r w:rsidRPr="006C2396">
        <w:rPr>
          <w:i/>
          <w:iCs/>
        </w:rPr>
        <w:t>malwares</w:t>
      </w:r>
      <w:r w:rsidRPr="006C2396">
        <w:t xml:space="preserve">. Frequentemente referidos como vírus, os </w:t>
      </w:r>
      <w:r w:rsidRPr="006C2396">
        <w:rPr>
          <w:i/>
          <w:iCs/>
        </w:rPr>
        <w:t xml:space="preserve">malwares </w:t>
      </w:r>
      <w:r w:rsidRPr="006C2396">
        <w:t xml:space="preserve">são introduzidos de forma discreta em um sistema, permitindo que um agente externo acesse as informações da vítima, capture dados ou até comprometa </w:t>
      </w:r>
      <w:r w:rsidRPr="002E6BC2">
        <w:t>aplicações e o próprio sistema operacional (DE MELO et al., 2012).</w:t>
      </w:r>
    </w:p>
    <w:p w14:paraId="59F07509" w14:textId="577FA346" w:rsidR="006C2396" w:rsidRDefault="006C2396" w:rsidP="006C2396">
      <w:pPr>
        <w:pStyle w:val="Corpodetexto"/>
      </w:pPr>
      <w:r w:rsidRPr="006C2396">
        <w:t xml:space="preserve">As armas cibernéticas consistem em </w:t>
      </w:r>
      <w:r w:rsidRPr="006C2396">
        <w:rPr>
          <w:i/>
          <w:iCs/>
        </w:rPr>
        <w:t>softwares</w:t>
      </w:r>
      <w:r w:rsidRPr="006C2396">
        <w:t xml:space="preserve"> projetados especificamente para segurança e defesa, visando atacar ou proteger sistemas determinados. Essa especificidade eleva significativamente os custos de desenvolvimento dessas armas, que incluem despesas com pessoal, inteligência incorporada, tempo de desenvolvimento e investimentos financeiros. Quanto mais direcionada for a arma, maiores serão os custos, assim como menores as possibilidades de ela ser reutilizada </w:t>
      </w:r>
      <w:r w:rsidRPr="002E6BC2">
        <w:t>em um novo ataque a um sistema diferente (CRUZ JUNIOR, 2013).</w:t>
      </w:r>
    </w:p>
    <w:p w14:paraId="0FAE7450" w14:textId="7E4DF13A" w:rsidR="006C2396" w:rsidRDefault="006C2396" w:rsidP="006C2396">
      <w:pPr>
        <w:pStyle w:val="Corpodetexto"/>
      </w:pPr>
      <w:r w:rsidRPr="006C2396">
        <w:t>Os vírus geralmente são criados para infectar a maior quantidade possível de sistemas, propagando-se de forma indiscriminada. Eles quase não contam com técnicas de disfarce, o que os torna mais fáceis e econômicos de produzir. Muitas vezes conseguem alcançar suas metas devido à inexperiência e à falta de segurança de certos usuários. No entanto, ferramentas de ataque cibernético direcionadas a alvos amplos frequentemente falham em penetrar e controlar sistemas essenciais.</w:t>
      </w:r>
      <w:r w:rsidRPr="006C2396">
        <w:rPr>
          <w:rFonts w:ascii="Times New Roman" w:hAnsi="Times New Roman"/>
          <w:color w:val="auto"/>
        </w:rPr>
        <w:t xml:space="preserve"> </w:t>
      </w:r>
      <w:r w:rsidRPr="006C2396">
        <w:t>Frequentemente, o que é reportado como uma violação aos sistemas de organizações significativas no contexto global são, na maioria das vezes, ataques específicos</w:t>
      </w:r>
      <w:r>
        <w:t xml:space="preserve"> </w:t>
      </w:r>
      <w:r w:rsidRPr="006C2396">
        <w:t>(CRUZ JUNIOR, 2013, p. 7).</w:t>
      </w:r>
    </w:p>
    <w:p w14:paraId="5E5FE306" w14:textId="7CE54418" w:rsidR="006C2396" w:rsidRDefault="006C2396" w:rsidP="006C2396">
      <w:pPr>
        <w:pStyle w:val="Corpodetexto"/>
      </w:pPr>
      <w:r w:rsidRPr="006C2396">
        <w:lastRenderedPageBreak/>
        <w:t>Entretanto, há armamentos que são criados com o propósito específico de invadir um sistema particular. Esses armamentos envolvem significativos investimentos com o intuito de maximizar as probabilidades de êxito do ataque, enquanto se busca manter sua operação o mais discreta possível, disfarçada dentro da estrutura do sistema visado.</w:t>
      </w:r>
    </w:p>
    <w:p w14:paraId="18887645" w14:textId="067A8290" w:rsidR="006C2396" w:rsidRDefault="006C2396" w:rsidP="006C2396">
      <w:pPr>
        <w:pStyle w:val="Corpodetexto"/>
        <w:spacing w:line="240" w:lineRule="auto"/>
        <w:ind w:left="2268" w:firstLine="0"/>
        <w:rPr>
          <w:sz w:val="20"/>
          <w:szCs w:val="20"/>
        </w:rPr>
      </w:pPr>
      <w:r w:rsidRPr="006C2396">
        <w:rPr>
          <w:sz w:val="20"/>
          <w:szCs w:val="20"/>
        </w:rPr>
        <w:t>Um exemplo clássico de arma cibernética é o STUXNET. Este código malicioso foi desenvolvido com a finalidade específica de invadir o sistema SCADA5, utilizado para controlar as centrífugas de enriquecimento de urânio no Irã. As diferenças entre vírus como o ILOVEYOU e o STUXNET são significativas. Enquanto o primeiro era generalista, o STUXNET tinha um alvo claramente definido, empregando uma estratégia de ataque única e mecanismos de intervenção em sistemas físicos, além de contar com recursos de autoproteção e ocultação para não ser detectado até cumprir sua missão. No entanto, ele não possuía nenhuma capacidade de aprendizado, inteligência autônoma ou auto mutação, características que se esperam nas gerações futuras de vírus. Essa complexidade resulta em diferenças marcantes nos recursos necessários e nos custos de desenvolvimento entre essas duas categorias de malware</w:t>
      </w:r>
      <w:r w:rsidRPr="006C2396">
        <w:rPr>
          <w:rFonts w:ascii="Times New Roman" w:hAnsi="Times New Roman"/>
          <w:color w:val="auto"/>
        </w:rPr>
        <w:t xml:space="preserve"> </w:t>
      </w:r>
      <w:r w:rsidRPr="006C2396">
        <w:rPr>
          <w:sz w:val="20"/>
          <w:szCs w:val="20"/>
        </w:rPr>
        <w:t>(CRUZ JUNIOR, 2013, p. 7).</w:t>
      </w:r>
      <w:r>
        <w:rPr>
          <w:sz w:val="20"/>
          <w:szCs w:val="20"/>
        </w:rPr>
        <w:t xml:space="preserve"> </w:t>
      </w:r>
    </w:p>
    <w:p w14:paraId="3E664C5D" w14:textId="77777777" w:rsidR="000A598D" w:rsidRPr="006C2396" w:rsidRDefault="000A598D" w:rsidP="006C2396">
      <w:pPr>
        <w:pStyle w:val="Corpodetexto"/>
        <w:spacing w:line="240" w:lineRule="auto"/>
        <w:ind w:left="2268" w:firstLine="0"/>
        <w:rPr>
          <w:sz w:val="20"/>
          <w:szCs w:val="20"/>
        </w:rPr>
      </w:pPr>
    </w:p>
    <w:p w14:paraId="3E60848D" w14:textId="64761436" w:rsidR="006C2396" w:rsidRDefault="000A598D" w:rsidP="000A598D">
      <w:pPr>
        <w:pStyle w:val="Corpodetexto"/>
      </w:pPr>
      <w:r w:rsidRPr="000A598D">
        <w:t xml:space="preserve">Entretanto, </w:t>
      </w:r>
      <w:r>
        <w:t>uma arma cibernética</w:t>
      </w:r>
      <w:r w:rsidRPr="000A598D">
        <w:t xml:space="preserve"> ofensiva não afeta apenas os recursos físicos, mas também gera repercussões nos âmbitos político</w:t>
      </w:r>
      <w:r>
        <w:t>s</w:t>
      </w:r>
      <w:r w:rsidRPr="000A598D">
        <w:t xml:space="preserve"> e socia</w:t>
      </w:r>
      <w:r>
        <w:t>is</w:t>
      </w:r>
      <w:r w:rsidRPr="000A598D">
        <w:t>. Um bom exemplo para ilustrar essa situação é o caso do Irã após o STUXNET. A principal consequência a nível nacional foi a diminuição da confiança dos cidadãos na habilidade do governo de salvaguardar uma área tão crucial como a nuclear. Apesar das negativas do governo iraniano, isso se tornou evidente</w:t>
      </w:r>
      <w:r w:rsidR="002E6BC2">
        <w:t xml:space="preserve"> (DE ARAÚJO, 2012).</w:t>
      </w:r>
    </w:p>
    <w:p w14:paraId="1BACA798" w14:textId="3B83068B" w:rsidR="000A598D" w:rsidRDefault="000A598D" w:rsidP="000A598D">
      <w:pPr>
        <w:pStyle w:val="Corpodetexto"/>
      </w:pPr>
      <w:r w:rsidRPr="000A598D">
        <w:t xml:space="preserve">Uma outra repercussão foi a dificuldade do Irã em se vingar, visto que a origem do ataque não era evidente ou estava suficientemente ambígua, o que fez com que o país parecesse vulnerável e um alvo acessível para ações similares. O STUXNET, mesmo não tendo impactado diretamente os cidadãos iranianos e sem gerar consequências imediatas, gerou um clima de apreensão entre a população, que se sentia decepcionada com seu governo pela ineficácia em garantir a segurança </w:t>
      </w:r>
      <w:r w:rsidRPr="002E6BC2">
        <w:t>cibernética</w:t>
      </w:r>
      <w:r w:rsidR="00943C1D" w:rsidRPr="002E6BC2">
        <w:t xml:space="preserve"> (BAEZNER et al., 2017).</w:t>
      </w:r>
    </w:p>
    <w:p w14:paraId="1F502BBA" w14:textId="77777777" w:rsidR="00EB7A75" w:rsidRDefault="00EB7A75" w:rsidP="00870E80">
      <w:pPr>
        <w:pStyle w:val="Corpodetexto"/>
        <w:spacing w:line="480" w:lineRule="auto"/>
        <w:ind w:firstLine="0"/>
        <w:rPr>
          <w:b/>
          <w:bCs/>
        </w:rPr>
      </w:pPr>
    </w:p>
    <w:p w14:paraId="41E514E1" w14:textId="61AA33EB" w:rsidR="00E867CC" w:rsidRDefault="00EB7A75" w:rsidP="00870E80">
      <w:pPr>
        <w:pStyle w:val="Corpodetexto"/>
        <w:spacing w:line="480" w:lineRule="auto"/>
        <w:ind w:firstLine="0"/>
        <w:rPr>
          <w:b/>
          <w:bCs/>
        </w:rPr>
      </w:pPr>
      <w:r>
        <w:rPr>
          <w:b/>
          <w:bCs/>
        </w:rPr>
        <w:t>3</w:t>
      </w:r>
      <w:r w:rsidR="000C6B99">
        <w:rPr>
          <w:b/>
          <w:bCs/>
        </w:rPr>
        <w:t xml:space="preserve"> </w:t>
      </w:r>
      <w:r w:rsidR="00E867CC" w:rsidRPr="00E867CC">
        <w:rPr>
          <w:b/>
          <w:bCs/>
        </w:rPr>
        <w:t>SEGURANÇA CIBERNÉTICA NO MUNDO</w:t>
      </w:r>
    </w:p>
    <w:p w14:paraId="48190C57" w14:textId="1D2140C4" w:rsidR="00E867CC" w:rsidRPr="00870E80" w:rsidRDefault="00870E80" w:rsidP="00870E80">
      <w:pPr>
        <w:pStyle w:val="Corpodetexto"/>
      </w:pPr>
      <w:r w:rsidRPr="00870E80">
        <w:t xml:space="preserve">Moresi (2012) destaca que a </w:t>
      </w:r>
      <w:r>
        <w:t>segurança cibernética</w:t>
      </w:r>
      <w:r w:rsidRPr="00870E80">
        <w:t xml:space="preserve"> representa um dos principais desafios que os governos em várias nações devem enfrentar, especialmente no que diz respeito à proteção das infraestruturas essenciais, como energia, defesa, transporte, telecomunicações e finanças. Embora os termos defesa </w:t>
      </w:r>
      <w:r w:rsidRPr="00870E80">
        <w:lastRenderedPageBreak/>
        <w:t>cibernética, segurança cibernética e guerra cibernética sejam semelhantes, eles possuem significados distintos, o que torna fundamental a compreensão das diferenças entre cada um deles.</w:t>
      </w:r>
    </w:p>
    <w:p w14:paraId="5B614BB1" w14:textId="59C32076" w:rsidR="00E867CC" w:rsidRDefault="00870E80" w:rsidP="00870E80">
      <w:pPr>
        <w:pStyle w:val="Corpodetexto"/>
      </w:pPr>
      <w:r w:rsidRPr="00870E80">
        <w:t xml:space="preserve">A guerra cibernética pode ser entendida como um mecanismo de ação política </w:t>
      </w:r>
      <w:r w:rsidRPr="002E6BC2">
        <w:t>ou militar. O especialista em crimes digitais, Milagre (2012), apresenta três</w:t>
      </w:r>
      <w:r w:rsidRPr="00870E80">
        <w:t xml:space="preserve"> perspectivas distintas para definir a guerra cibernética: com base na evolução do conflito, no tipo de armamento utilizado e nas forças que estão envolvidas na disputa</w:t>
      </w:r>
      <w:r>
        <w:t>:</w:t>
      </w:r>
    </w:p>
    <w:p w14:paraId="6B563073" w14:textId="106B8586" w:rsidR="00870E80" w:rsidRDefault="00870E80" w:rsidP="00870E80">
      <w:pPr>
        <w:pStyle w:val="Corpodetexto"/>
        <w:spacing w:line="240" w:lineRule="auto"/>
        <w:ind w:left="2268" w:firstLine="0"/>
        <w:rPr>
          <w:sz w:val="20"/>
          <w:szCs w:val="20"/>
        </w:rPr>
      </w:pPr>
      <w:r w:rsidRPr="00870E80">
        <w:rPr>
          <w:i/>
          <w:iCs/>
          <w:sz w:val="20"/>
          <w:szCs w:val="20"/>
        </w:rPr>
        <w:t>Cyberwar</w:t>
      </w:r>
      <w:r w:rsidRPr="00870E80">
        <w:rPr>
          <w:sz w:val="20"/>
          <w:szCs w:val="20"/>
        </w:rPr>
        <w:t xml:space="preserve"> pode ser analisado a partir do contexto do conflito: em uma perspectiva de guerra fria (envolvendo disputas indiretas, espionagem, subversão ou inovações tecnológicas) ou como uma guerra de guerrilha ou subversiva (uma forma não convencional de combate que visa desestabilizar a ordem vigente). Também se encaixa dentro do conceito de guerra psicológica; [...] também é possível classificar o </w:t>
      </w:r>
      <w:r w:rsidRPr="00870E80">
        <w:rPr>
          <w:i/>
          <w:iCs/>
          <w:sz w:val="20"/>
          <w:szCs w:val="20"/>
        </w:rPr>
        <w:t>Cyberwar</w:t>
      </w:r>
      <w:r w:rsidRPr="00870E80">
        <w:rPr>
          <w:sz w:val="20"/>
          <w:szCs w:val="20"/>
        </w:rPr>
        <w:t xml:space="preserve"> segundo a natureza das armas utilizadas: como uma guerra tecnológica; e pela natureza das forças envolvidas: trata-se de uma guerra irregular, onde ocorre um confronto entre um exército e um grupo guerrilheiro, com um campo de batalha que não possui limites definidos. Há uma dificuldade em distinguir entre civis e militares, mas também pode ser uma guerra regular, envolvendo </w:t>
      </w:r>
      <w:r w:rsidRPr="002E6BC2">
        <w:rPr>
          <w:sz w:val="20"/>
          <w:szCs w:val="20"/>
        </w:rPr>
        <w:t>exércitos virtuais (MILAGRE, 2012, p.10).</w:t>
      </w:r>
    </w:p>
    <w:p w14:paraId="39C4C17C" w14:textId="77777777" w:rsidR="00870E80" w:rsidRPr="00870E80" w:rsidRDefault="00870E80" w:rsidP="00870E80"/>
    <w:p w14:paraId="3E2286E9" w14:textId="77777777" w:rsidR="00870E80" w:rsidRDefault="00870E80" w:rsidP="00870E80">
      <w:pPr>
        <w:rPr>
          <w:rFonts w:ascii="Arial" w:hAnsi="Arial"/>
          <w:color w:val="000000"/>
          <w:sz w:val="20"/>
          <w:szCs w:val="20"/>
        </w:rPr>
      </w:pPr>
    </w:p>
    <w:p w14:paraId="5397C556" w14:textId="1F88F20C" w:rsidR="00870E80" w:rsidRDefault="00870E80" w:rsidP="00870E80">
      <w:pPr>
        <w:spacing w:line="360" w:lineRule="auto"/>
        <w:ind w:firstLine="709"/>
        <w:jc w:val="both"/>
        <w:rPr>
          <w:rFonts w:ascii="Arial" w:hAnsi="Arial" w:cs="Arial"/>
        </w:rPr>
      </w:pPr>
      <w:r w:rsidRPr="00E344AE">
        <w:rPr>
          <w:rFonts w:ascii="Arial" w:hAnsi="Arial" w:cs="Arial"/>
        </w:rPr>
        <w:t>Conforme afirmam Mandarino Júnior e Canongia (2010), a segurança</w:t>
      </w:r>
      <w:r w:rsidRPr="00870E80">
        <w:rPr>
          <w:rFonts w:ascii="Arial" w:hAnsi="Arial" w:cs="Arial"/>
        </w:rPr>
        <w:t xml:space="preserve"> cibernética envolve tanto medidas preventivas quanto repressivas, enquanto a defesa cibernética se concentra em ações ofensivas. Segundo a Portaria n˚ 45 (Brasil, 2009), a esfera pública utiliza duas expressões relacionadas ao conceito de segurança cibernética: (i) infraestrutura crítica da informação; e (ii) ativos de informação. Neste documento, a infraestrutura crítica da informação é definida como um subconjunto de ativos de informação que impactam diretamente o cumprimento e a continuidade das funções do Estado, além da segurança da sociedade. A definição de ativos de informação, por outro lado, abrange os meios utilizados para o armazenamento, a transmissão e o processamento de dados, os sistemas de informação e os locais onde esses recursos estão situados, incluindo as pessoas que têm acesso a eles.</w:t>
      </w:r>
    </w:p>
    <w:p w14:paraId="01D11445" w14:textId="1D99C59F" w:rsidR="004D7F1B" w:rsidRDefault="006D06F1" w:rsidP="006D06F1">
      <w:pPr>
        <w:spacing w:line="360" w:lineRule="auto"/>
        <w:ind w:firstLine="709"/>
        <w:jc w:val="both"/>
        <w:rPr>
          <w:rFonts w:ascii="Arial" w:hAnsi="Arial" w:cs="Arial"/>
        </w:rPr>
      </w:pPr>
      <w:r w:rsidRPr="006D06F1">
        <w:rPr>
          <w:rFonts w:ascii="Arial" w:hAnsi="Arial" w:cs="Arial"/>
        </w:rPr>
        <w:t xml:space="preserve">Os responsáveis por ataques cibernéticos são comumente chamados de </w:t>
      </w:r>
      <w:r w:rsidRPr="00E344AE">
        <w:rPr>
          <w:rFonts w:ascii="Arial" w:hAnsi="Arial" w:cs="Arial"/>
          <w:i/>
          <w:iCs/>
        </w:rPr>
        <w:t>hackers</w:t>
      </w:r>
      <w:r w:rsidRPr="00E344AE">
        <w:rPr>
          <w:rFonts w:ascii="Arial" w:hAnsi="Arial" w:cs="Arial"/>
        </w:rPr>
        <w:t xml:space="preserve"> ou criminosos digitais. Conforme explicado pela Mcafee (2019), uma das</w:t>
      </w:r>
      <w:r w:rsidRPr="006D06F1">
        <w:rPr>
          <w:rFonts w:ascii="Arial" w:hAnsi="Arial" w:cs="Arial"/>
        </w:rPr>
        <w:t xml:space="preserve"> principais empresas de soluções de segurança, o termo </w:t>
      </w:r>
      <w:r w:rsidRPr="006D06F1">
        <w:rPr>
          <w:rFonts w:ascii="Arial" w:hAnsi="Arial" w:cs="Arial"/>
          <w:i/>
          <w:iCs/>
        </w:rPr>
        <w:t>hacker</w:t>
      </w:r>
      <w:r w:rsidRPr="006D06F1">
        <w:rPr>
          <w:rFonts w:ascii="Arial" w:hAnsi="Arial" w:cs="Arial"/>
        </w:rPr>
        <w:t xml:space="preserve"> pode ser dividido em 9 categorias, como demonstrado na tabela </w:t>
      </w:r>
      <w:r>
        <w:rPr>
          <w:rFonts w:ascii="Arial" w:hAnsi="Arial" w:cs="Arial"/>
        </w:rPr>
        <w:t>1</w:t>
      </w:r>
      <w:r w:rsidRPr="006D06F1">
        <w:rPr>
          <w:rFonts w:ascii="Arial" w:hAnsi="Arial" w:cs="Arial"/>
        </w:rPr>
        <w:t xml:space="preserve"> a seguir.</w:t>
      </w:r>
    </w:p>
    <w:p w14:paraId="1D0E5102" w14:textId="77777777" w:rsidR="006D06F1" w:rsidRDefault="006D06F1" w:rsidP="006D06F1">
      <w:pPr>
        <w:spacing w:line="360" w:lineRule="auto"/>
        <w:ind w:firstLine="709"/>
        <w:jc w:val="both"/>
        <w:rPr>
          <w:rFonts w:ascii="Arial" w:hAnsi="Arial" w:cs="Arial"/>
        </w:rPr>
      </w:pPr>
    </w:p>
    <w:p w14:paraId="6059B46C" w14:textId="77777777" w:rsidR="00E344AE" w:rsidRDefault="00E344AE" w:rsidP="006D06F1">
      <w:pPr>
        <w:spacing w:line="360" w:lineRule="auto"/>
        <w:ind w:firstLine="709"/>
        <w:jc w:val="both"/>
        <w:rPr>
          <w:rFonts w:ascii="Arial" w:hAnsi="Arial" w:cs="Arial"/>
        </w:rPr>
      </w:pPr>
    </w:p>
    <w:p w14:paraId="71F92FEA" w14:textId="77777777" w:rsidR="00E344AE" w:rsidRDefault="00E344AE" w:rsidP="006D06F1">
      <w:pPr>
        <w:spacing w:line="360" w:lineRule="auto"/>
        <w:ind w:firstLine="709"/>
        <w:jc w:val="both"/>
        <w:rPr>
          <w:rFonts w:ascii="Arial" w:hAnsi="Arial" w:cs="Arial"/>
        </w:rPr>
      </w:pPr>
    </w:p>
    <w:p w14:paraId="24D653B6" w14:textId="0ACE0FE7" w:rsidR="006D06F1" w:rsidRPr="006D06F1" w:rsidRDefault="006D06F1" w:rsidP="006D06F1">
      <w:pPr>
        <w:spacing w:line="360" w:lineRule="auto"/>
        <w:jc w:val="center"/>
        <w:rPr>
          <w:rFonts w:ascii="Arial" w:hAnsi="Arial" w:cs="Arial"/>
          <w:sz w:val="22"/>
          <w:szCs w:val="22"/>
        </w:rPr>
      </w:pPr>
      <w:r w:rsidRPr="006D06F1">
        <w:rPr>
          <w:rFonts w:ascii="Arial" w:hAnsi="Arial" w:cs="Arial"/>
          <w:b/>
          <w:bCs/>
          <w:sz w:val="22"/>
          <w:szCs w:val="22"/>
        </w:rPr>
        <w:lastRenderedPageBreak/>
        <w:t>Tabela 1 –</w:t>
      </w:r>
      <w:r w:rsidRPr="006D06F1">
        <w:rPr>
          <w:rFonts w:ascii="Arial" w:hAnsi="Arial" w:cs="Arial"/>
          <w:sz w:val="22"/>
          <w:szCs w:val="22"/>
        </w:rPr>
        <w:t xml:space="preserve"> A Definição de Hackers</w:t>
      </w:r>
    </w:p>
    <w:p w14:paraId="7DD6A5BF" w14:textId="77777777" w:rsidR="006D06F1" w:rsidRPr="00483160" w:rsidRDefault="006D06F1" w:rsidP="00483160"/>
    <w:tbl>
      <w:tblPr>
        <w:tblStyle w:val="TabeladeGrade4-nfase3"/>
        <w:tblW w:w="0" w:type="auto"/>
        <w:tblLook w:val="04A0" w:firstRow="1" w:lastRow="0" w:firstColumn="1" w:lastColumn="0" w:noHBand="0" w:noVBand="1"/>
      </w:tblPr>
      <w:tblGrid>
        <w:gridCol w:w="4530"/>
        <w:gridCol w:w="4531"/>
      </w:tblGrid>
      <w:tr w:rsidR="006D06F1" w:rsidRPr="00D25A08" w14:paraId="61698071" w14:textId="77777777" w:rsidTr="006D06F1">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530" w:type="dxa"/>
          </w:tcPr>
          <w:p w14:paraId="08AA199D" w14:textId="5FF15A08" w:rsidR="006D06F1" w:rsidRPr="00D25A08" w:rsidRDefault="006D06F1" w:rsidP="00D25A08">
            <w:pPr>
              <w:spacing w:line="276" w:lineRule="auto"/>
              <w:jc w:val="center"/>
              <w:rPr>
                <w:rFonts w:ascii="Arial" w:hAnsi="Arial" w:cs="Arial"/>
                <w:color w:val="auto"/>
                <w:sz w:val="20"/>
                <w:szCs w:val="20"/>
              </w:rPr>
            </w:pPr>
            <w:r w:rsidRPr="00D25A08">
              <w:rPr>
                <w:rFonts w:ascii="Arial" w:hAnsi="Arial" w:cs="Arial"/>
                <w:color w:val="auto"/>
                <w:sz w:val="20"/>
                <w:szCs w:val="20"/>
              </w:rPr>
              <w:t>Hackers</w:t>
            </w:r>
          </w:p>
        </w:tc>
        <w:tc>
          <w:tcPr>
            <w:tcW w:w="4531" w:type="dxa"/>
          </w:tcPr>
          <w:p w14:paraId="00A552E3" w14:textId="2B5075F5" w:rsidR="006D06F1" w:rsidRPr="00D25A08" w:rsidRDefault="006D06F1" w:rsidP="00D25A08">
            <w:pPr>
              <w:spacing w:line="276"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color w:val="auto"/>
                <w:sz w:val="20"/>
                <w:szCs w:val="20"/>
              </w:rPr>
            </w:pPr>
            <w:r w:rsidRPr="00D25A08">
              <w:rPr>
                <w:rFonts w:ascii="Arial" w:hAnsi="Arial" w:cs="Arial"/>
                <w:color w:val="auto"/>
                <w:sz w:val="20"/>
                <w:szCs w:val="20"/>
              </w:rPr>
              <w:t>Descrição</w:t>
            </w:r>
          </w:p>
        </w:tc>
      </w:tr>
      <w:tr w:rsidR="006D06F1" w:rsidRPr="00D25A08" w14:paraId="50259577" w14:textId="77777777" w:rsidTr="006D06F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530" w:type="dxa"/>
          </w:tcPr>
          <w:p w14:paraId="47F83D54" w14:textId="77777777" w:rsidR="00D25A08" w:rsidRDefault="00D25A08" w:rsidP="00D25A08">
            <w:pPr>
              <w:spacing w:line="276" w:lineRule="auto"/>
              <w:jc w:val="center"/>
              <w:rPr>
                <w:rFonts w:ascii="Arial" w:hAnsi="Arial" w:cs="Arial"/>
                <w:sz w:val="20"/>
                <w:szCs w:val="20"/>
              </w:rPr>
            </w:pPr>
          </w:p>
          <w:p w14:paraId="0156C75A" w14:textId="77777777" w:rsidR="00D25A08" w:rsidRDefault="00D25A08" w:rsidP="00D25A08">
            <w:pPr>
              <w:spacing w:line="276" w:lineRule="auto"/>
              <w:jc w:val="center"/>
              <w:rPr>
                <w:rFonts w:ascii="Arial" w:hAnsi="Arial" w:cs="Arial"/>
                <w:sz w:val="20"/>
                <w:szCs w:val="20"/>
              </w:rPr>
            </w:pPr>
          </w:p>
          <w:p w14:paraId="27714ED0" w14:textId="19558833" w:rsidR="006D06F1" w:rsidRPr="00D25A08" w:rsidRDefault="00D25A08" w:rsidP="00D25A08">
            <w:pPr>
              <w:spacing w:line="276" w:lineRule="auto"/>
              <w:jc w:val="center"/>
              <w:rPr>
                <w:rFonts w:ascii="Arial" w:hAnsi="Arial" w:cs="Arial"/>
                <w:b w:val="0"/>
                <w:bCs w:val="0"/>
                <w:sz w:val="20"/>
                <w:szCs w:val="20"/>
              </w:rPr>
            </w:pPr>
            <w:r w:rsidRPr="00D25A08">
              <w:rPr>
                <w:rFonts w:ascii="Arial" w:hAnsi="Arial" w:cs="Arial"/>
                <w:b w:val="0"/>
                <w:bCs w:val="0"/>
                <w:sz w:val="20"/>
                <w:szCs w:val="20"/>
              </w:rPr>
              <w:t>Hackers White Hat</w:t>
            </w:r>
          </w:p>
        </w:tc>
        <w:tc>
          <w:tcPr>
            <w:tcW w:w="4531" w:type="dxa"/>
          </w:tcPr>
          <w:p w14:paraId="40E945BF" w14:textId="6E264FC9" w:rsidR="006D06F1" w:rsidRPr="00D25A08" w:rsidRDefault="00D25A08" w:rsidP="00D25A08">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D25A08">
              <w:rPr>
                <w:rFonts w:ascii="Arial" w:hAnsi="Arial" w:cs="Arial"/>
                <w:sz w:val="20"/>
                <w:szCs w:val="20"/>
              </w:rPr>
              <w:t>Apelidados de hackers bonzinhos, esses profissionais são experientes em segurança de sistemas e se dedicam a realizar testes de penetração e diversas outras técnicas para assegurar que as informações de uma empresa permaneçam protegidas.</w:t>
            </w:r>
          </w:p>
        </w:tc>
      </w:tr>
      <w:tr w:rsidR="006D06F1" w:rsidRPr="00D25A08" w14:paraId="4F6B3D26" w14:textId="77777777" w:rsidTr="006D06F1">
        <w:tc>
          <w:tcPr>
            <w:cnfStyle w:val="001000000000" w:firstRow="0" w:lastRow="0" w:firstColumn="1" w:lastColumn="0" w:oddVBand="0" w:evenVBand="0" w:oddHBand="0" w:evenHBand="0" w:firstRowFirstColumn="0" w:firstRowLastColumn="0" w:lastRowFirstColumn="0" w:lastRowLastColumn="0"/>
            <w:tcW w:w="4530" w:type="dxa"/>
          </w:tcPr>
          <w:p w14:paraId="6B6593F1" w14:textId="77777777" w:rsidR="00D25A08" w:rsidRDefault="00D25A08" w:rsidP="00D25A08">
            <w:pPr>
              <w:spacing w:line="276" w:lineRule="auto"/>
              <w:jc w:val="center"/>
              <w:rPr>
                <w:rFonts w:ascii="Arial" w:hAnsi="Arial" w:cs="Arial"/>
                <w:sz w:val="20"/>
                <w:szCs w:val="20"/>
              </w:rPr>
            </w:pPr>
          </w:p>
          <w:p w14:paraId="435774B5" w14:textId="77777777" w:rsidR="00D25A08" w:rsidRDefault="00D25A08" w:rsidP="00D25A08">
            <w:pPr>
              <w:spacing w:line="276" w:lineRule="auto"/>
              <w:jc w:val="center"/>
              <w:rPr>
                <w:rFonts w:ascii="Arial" w:hAnsi="Arial" w:cs="Arial"/>
                <w:sz w:val="20"/>
                <w:szCs w:val="20"/>
              </w:rPr>
            </w:pPr>
          </w:p>
          <w:p w14:paraId="613E20CC" w14:textId="77777777" w:rsidR="00D25A08" w:rsidRDefault="00D25A08" w:rsidP="00D25A08">
            <w:pPr>
              <w:spacing w:line="276" w:lineRule="auto"/>
              <w:jc w:val="center"/>
              <w:rPr>
                <w:rFonts w:ascii="Arial" w:hAnsi="Arial" w:cs="Arial"/>
                <w:sz w:val="20"/>
                <w:szCs w:val="20"/>
              </w:rPr>
            </w:pPr>
          </w:p>
          <w:p w14:paraId="070EAF1D" w14:textId="77777777" w:rsidR="00D25A08" w:rsidRDefault="00D25A08" w:rsidP="00D25A08">
            <w:pPr>
              <w:spacing w:line="276" w:lineRule="auto"/>
              <w:jc w:val="center"/>
              <w:rPr>
                <w:rFonts w:ascii="Arial" w:hAnsi="Arial" w:cs="Arial"/>
                <w:sz w:val="20"/>
                <w:szCs w:val="20"/>
              </w:rPr>
            </w:pPr>
          </w:p>
          <w:p w14:paraId="4CE3D158" w14:textId="277D255A" w:rsidR="006D06F1" w:rsidRPr="00D25A08" w:rsidRDefault="00D25A08" w:rsidP="00D25A08">
            <w:pPr>
              <w:spacing w:line="276" w:lineRule="auto"/>
              <w:jc w:val="center"/>
              <w:rPr>
                <w:rFonts w:ascii="Arial" w:hAnsi="Arial" w:cs="Arial"/>
                <w:b w:val="0"/>
                <w:bCs w:val="0"/>
                <w:sz w:val="20"/>
                <w:szCs w:val="20"/>
              </w:rPr>
            </w:pPr>
            <w:r w:rsidRPr="00D25A08">
              <w:rPr>
                <w:rFonts w:ascii="Arial" w:hAnsi="Arial" w:cs="Arial"/>
                <w:b w:val="0"/>
                <w:bCs w:val="0"/>
                <w:sz w:val="20"/>
                <w:szCs w:val="20"/>
              </w:rPr>
              <w:t>Hackers Black Hat</w:t>
            </w:r>
          </w:p>
        </w:tc>
        <w:tc>
          <w:tcPr>
            <w:tcW w:w="4531" w:type="dxa"/>
          </w:tcPr>
          <w:p w14:paraId="5AE2F203" w14:textId="12370E50" w:rsidR="006D06F1" w:rsidRPr="00D25A08" w:rsidRDefault="00D25A08" w:rsidP="00D25A08">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D25A08">
              <w:rPr>
                <w:rStyle w:val="added"/>
                <w:rFonts w:ascii="Arial" w:hAnsi="Arial" w:cs="Arial"/>
                <w:sz w:val="20"/>
                <w:szCs w:val="20"/>
              </w:rPr>
              <w:t>Os</w:t>
            </w:r>
            <w:r w:rsidRPr="00D25A08">
              <w:rPr>
                <w:rStyle w:val="paraphrase"/>
                <w:rFonts w:ascii="Arial" w:hAnsi="Arial" w:cs="Arial"/>
                <w:sz w:val="20"/>
                <w:szCs w:val="20"/>
              </w:rPr>
              <w:t xml:space="preserve"> hackers</w:t>
            </w:r>
            <w:r w:rsidRPr="00D25A08">
              <w:rPr>
                <w:rStyle w:val="added"/>
                <w:rFonts w:ascii="Arial" w:hAnsi="Arial" w:cs="Arial"/>
                <w:sz w:val="20"/>
                <w:szCs w:val="20"/>
              </w:rPr>
              <w:t>,</w:t>
            </w:r>
            <w:r w:rsidRPr="00D25A08">
              <w:rPr>
                <w:rStyle w:val="paraphrase"/>
                <w:rFonts w:ascii="Arial" w:hAnsi="Arial" w:cs="Arial"/>
                <w:sz w:val="20"/>
                <w:szCs w:val="20"/>
              </w:rPr>
              <w:t xml:space="preserve"> </w:t>
            </w:r>
            <w:r w:rsidRPr="00D25A08">
              <w:rPr>
                <w:rStyle w:val="added"/>
                <w:rFonts w:ascii="Arial" w:hAnsi="Arial" w:cs="Arial"/>
                <w:sz w:val="20"/>
                <w:szCs w:val="20"/>
              </w:rPr>
              <w:t>frequentemente referidos simplesmente como tal</w:t>
            </w:r>
            <w:r w:rsidRPr="00D25A08">
              <w:rPr>
                <w:rStyle w:val="paraphrase"/>
                <w:rFonts w:ascii="Arial" w:hAnsi="Arial" w:cs="Arial"/>
                <w:sz w:val="20"/>
                <w:szCs w:val="20"/>
              </w:rPr>
              <w:t xml:space="preserve">, </w:t>
            </w:r>
            <w:r w:rsidRPr="00D25A08">
              <w:rPr>
                <w:rStyle w:val="added"/>
                <w:rFonts w:ascii="Arial" w:hAnsi="Arial" w:cs="Arial"/>
                <w:sz w:val="20"/>
                <w:szCs w:val="20"/>
              </w:rPr>
              <w:t>são</w:t>
            </w:r>
            <w:r w:rsidRPr="00D25A08">
              <w:rPr>
                <w:rStyle w:val="paraphrase"/>
                <w:rFonts w:ascii="Arial" w:hAnsi="Arial" w:cs="Arial"/>
                <w:sz w:val="20"/>
                <w:szCs w:val="20"/>
              </w:rPr>
              <w:t xml:space="preserve"> </w:t>
            </w:r>
            <w:r w:rsidRPr="00D25A08">
              <w:rPr>
                <w:rStyle w:val="added"/>
                <w:rFonts w:ascii="Arial" w:hAnsi="Arial" w:cs="Arial"/>
                <w:sz w:val="20"/>
                <w:szCs w:val="20"/>
              </w:rPr>
              <w:t>frequentemente</w:t>
            </w:r>
            <w:r w:rsidRPr="00D25A08">
              <w:rPr>
                <w:rStyle w:val="paraphrase"/>
                <w:rFonts w:ascii="Arial" w:hAnsi="Arial" w:cs="Arial"/>
                <w:sz w:val="20"/>
                <w:szCs w:val="20"/>
              </w:rPr>
              <w:t xml:space="preserve"> </w:t>
            </w:r>
            <w:r w:rsidRPr="00D25A08">
              <w:rPr>
                <w:rStyle w:val="added"/>
                <w:rFonts w:ascii="Arial" w:hAnsi="Arial" w:cs="Arial"/>
                <w:sz w:val="20"/>
                <w:szCs w:val="20"/>
              </w:rPr>
              <w:t>vistos</w:t>
            </w:r>
            <w:r w:rsidRPr="00D25A08">
              <w:rPr>
                <w:rStyle w:val="paraphrase"/>
                <w:rFonts w:ascii="Arial" w:hAnsi="Arial" w:cs="Arial"/>
                <w:sz w:val="20"/>
                <w:szCs w:val="20"/>
              </w:rPr>
              <w:t xml:space="preserve"> </w:t>
            </w:r>
            <w:r w:rsidRPr="00D25A08">
              <w:rPr>
                <w:rStyle w:val="added"/>
                <w:rFonts w:ascii="Arial" w:hAnsi="Arial" w:cs="Arial"/>
                <w:sz w:val="20"/>
                <w:szCs w:val="20"/>
              </w:rPr>
              <w:t>como</w:t>
            </w:r>
            <w:r w:rsidRPr="00D25A08">
              <w:rPr>
                <w:rStyle w:val="paraphrase"/>
                <w:rFonts w:ascii="Arial" w:hAnsi="Arial" w:cs="Arial"/>
                <w:sz w:val="20"/>
                <w:szCs w:val="20"/>
              </w:rPr>
              <w:t xml:space="preserve"> </w:t>
            </w:r>
            <w:r w:rsidRPr="00D25A08">
              <w:rPr>
                <w:rStyle w:val="added"/>
                <w:rFonts w:ascii="Arial" w:hAnsi="Arial" w:cs="Arial"/>
                <w:sz w:val="20"/>
                <w:szCs w:val="20"/>
              </w:rPr>
              <w:t>vilões</w:t>
            </w:r>
            <w:r w:rsidRPr="00D25A08">
              <w:rPr>
                <w:rStyle w:val="paraphrase"/>
                <w:rFonts w:ascii="Arial" w:hAnsi="Arial" w:cs="Arial"/>
                <w:sz w:val="20"/>
                <w:szCs w:val="20"/>
              </w:rPr>
              <w:t xml:space="preserve">. </w:t>
            </w:r>
            <w:r w:rsidRPr="00D25A08">
              <w:rPr>
                <w:rStyle w:val="added"/>
                <w:rFonts w:ascii="Arial" w:hAnsi="Arial" w:cs="Arial"/>
                <w:sz w:val="20"/>
                <w:szCs w:val="20"/>
              </w:rPr>
              <w:t>Esse</w:t>
            </w:r>
            <w:r w:rsidRPr="00D25A08">
              <w:rPr>
                <w:rStyle w:val="paraphrase"/>
                <w:rFonts w:ascii="Arial" w:hAnsi="Arial" w:cs="Arial"/>
                <w:sz w:val="20"/>
                <w:szCs w:val="20"/>
              </w:rPr>
              <w:t xml:space="preserve"> termo </w:t>
            </w:r>
            <w:r w:rsidRPr="00D25A08">
              <w:rPr>
                <w:rStyle w:val="added"/>
                <w:rFonts w:ascii="Arial" w:hAnsi="Arial" w:cs="Arial"/>
                <w:sz w:val="20"/>
                <w:szCs w:val="20"/>
              </w:rPr>
              <w:t>é</w:t>
            </w:r>
            <w:r w:rsidRPr="00D25A08">
              <w:rPr>
                <w:rStyle w:val="paraphrase"/>
                <w:rFonts w:ascii="Arial" w:hAnsi="Arial" w:cs="Arial"/>
                <w:sz w:val="20"/>
                <w:szCs w:val="20"/>
              </w:rPr>
              <w:t xml:space="preserve"> </w:t>
            </w:r>
            <w:r w:rsidRPr="00D25A08">
              <w:rPr>
                <w:rStyle w:val="added"/>
                <w:rFonts w:ascii="Arial" w:hAnsi="Arial" w:cs="Arial"/>
                <w:sz w:val="20"/>
                <w:szCs w:val="20"/>
              </w:rPr>
              <w:t>normalmente</w:t>
            </w:r>
            <w:r w:rsidRPr="00D25A08">
              <w:rPr>
                <w:rStyle w:val="paraphrase"/>
                <w:rFonts w:ascii="Arial" w:hAnsi="Arial" w:cs="Arial"/>
                <w:sz w:val="20"/>
                <w:szCs w:val="20"/>
              </w:rPr>
              <w:t xml:space="preserve"> </w:t>
            </w:r>
            <w:r w:rsidRPr="00D25A08">
              <w:rPr>
                <w:rStyle w:val="added"/>
                <w:rFonts w:ascii="Arial" w:hAnsi="Arial" w:cs="Arial"/>
                <w:sz w:val="20"/>
                <w:szCs w:val="20"/>
              </w:rPr>
              <w:t>associado</w:t>
            </w:r>
            <w:r w:rsidRPr="00D25A08">
              <w:rPr>
                <w:rStyle w:val="paraphrase"/>
                <w:rFonts w:ascii="Arial" w:hAnsi="Arial" w:cs="Arial"/>
                <w:sz w:val="20"/>
                <w:szCs w:val="20"/>
              </w:rPr>
              <w:t xml:space="preserve"> </w:t>
            </w:r>
            <w:r w:rsidRPr="00D25A08">
              <w:rPr>
                <w:rStyle w:val="added"/>
                <w:rFonts w:ascii="Arial" w:hAnsi="Arial" w:cs="Arial"/>
                <w:sz w:val="20"/>
                <w:szCs w:val="20"/>
              </w:rPr>
              <w:t>a</w:t>
            </w:r>
            <w:r w:rsidRPr="00D25A08">
              <w:rPr>
                <w:rStyle w:val="paraphrase"/>
                <w:rFonts w:ascii="Arial" w:hAnsi="Arial" w:cs="Arial"/>
                <w:sz w:val="20"/>
                <w:szCs w:val="20"/>
              </w:rPr>
              <w:t xml:space="preserve"> </w:t>
            </w:r>
            <w:r w:rsidRPr="00D25A08">
              <w:rPr>
                <w:rStyle w:val="added"/>
                <w:rFonts w:ascii="Arial" w:hAnsi="Arial" w:cs="Arial"/>
                <w:sz w:val="20"/>
                <w:szCs w:val="20"/>
              </w:rPr>
              <w:t>indivíduos</w:t>
            </w:r>
            <w:r w:rsidRPr="00D25A08">
              <w:rPr>
                <w:rStyle w:val="paraphrase"/>
                <w:rFonts w:ascii="Arial" w:hAnsi="Arial" w:cs="Arial"/>
                <w:sz w:val="20"/>
                <w:szCs w:val="20"/>
              </w:rPr>
              <w:t xml:space="preserve"> que invadem </w:t>
            </w:r>
            <w:r w:rsidRPr="00D25A08">
              <w:rPr>
                <w:rStyle w:val="added"/>
                <w:rFonts w:ascii="Arial" w:hAnsi="Arial" w:cs="Arial"/>
                <w:sz w:val="20"/>
                <w:szCs w:val="20"/>
              </w:rPr>
              <w:t>sistemas</w:t>
            </w:r>
            <w:r w:rsidRPr="00D25A08">
              <w:rPr>
                <w:rStyle w:val="paraphrase"/>
                <w:rFonts w:ascii="Arial" w:hAnsi="Arial" w:cs="Arial"/>
                <w:sz w:val="20"/>
                <w:szCs w:val="20"/>
              </w:rPr>
              <w:t xml:space="preserve"> ou computadores, </w:t>
            </w:r>
            <w:r w:rsidRPr="00D25A08">
              <w:rPr>
                <w:rStyle w:val="added"/>
                <w:rFonts w:ascii="Arial" w:hAnsi="Arial" w:cs="Arial"/>
                <w:sz w:val="20"/>
                <w:szCs w:val="20"/>
              </w:rPr>
              <w:t>além</w:t>
            </w:r>
            <w:r w:rsidRPr="00D25A08">
              <w:rPr>
                <w:rStyle w:val="paraphrase"/>
                <w:rFonts w:ascii="Arial" w:hAnsi="Arial" w:cs="Arial"/>
                <w:sz w:val="20"/>
                <w:szCs w:val="20"/>
              </w:rPr>
              <w:t xml:space="preserve"> </w:t>
            </w:r>
            <w:r w:rsidRPr="00D25A08">
              <w:rPr>
                <w:rStyle w:val="added"/>
                <w:rFonts w:ascii="Arial" w:hAnsi="Arial" w:cs="Arial"/>
                <w:sz w:val="20"/>
                <w:szCs w:val="20"/>
              </w:rPr>
              <w:t>de</w:t>
            </w:r>
            <w:r w:rsidRPr="00D25A08">
              <w:rPr>
                <w:rStyle w:val="paraphrase"/>
                <w:rFonts w:ascii="Arial" w:hAnsi="Arial" w:cs="Arial"/>
                <w:sz w:val="20"/>
                <w:szCs w:val="20"/>
              </w:rPr>
              <w:t xml:space="preserve"> </w:t>
            </w:r>
            <w:r w:rsidRPr="00D25A08">
              <w:rPr>
                <w:rStyle w:val="added"/>
                <w:rFonts w:ascii="Arial" w:hAnsi="Arial" w:cs="Arial"/>
                <w:sz w:val="20"/>
                <w:szCs w:val="20"/>
              </w:rPr>
              <w:t>desenvolverem</w:t>
            </w:r>
            <w:r w:rsidRPr="00D25A08">
              <w:rPr>
                <w:rStyle w:val="paraphrase"/>
                <w:rFonts w:ascii="Arial" w:hAnsi="Arial" w:cs="Arial"/>
                <w:sz w:val="20"/>
                <w:szCs w:val="20"/>
              </w:rPr>
              <w:t xml:space="preserve"> </w:t>
            </w:r>
            <w:r w:rsidRPr="00D25A08">
              <w:rPr>
                <w:rStyle w:val="added"/>
                <w:rFonts w:ascii="Arial" w:hAnsi="Arial" w:cs="Arial"/>
                <w:sz w:val="20"/>
                <w:szCs w:val="20"/>
              </w:rPr>
              <w:t>malwares</w:t>
            </w:r>
            <w:r w:rsidRPr="00D25A08">
              <w:rPr>
                <w:rStyle w:val="paraphrase"/>
                <w:rFonts w:ascii="Arial" w:hAnsi="Arial" w:cs="Arial"/>
                <w:sz w:val="20"/>
                <w:szCs w:val="20"/>
              </w:rPr>
              <w:t xml:space="preserve">. </w:t>
            </w:r>
            <w:r w:rsidRPr="00D25A08">
              <w:rPr>
                <w:rStyle w:val="added"/>
                <w:rFonts w:ascii="Arial" w:hAnsi="Arial" w:cs="Arial"/>
                <w:sz w:val="20"/>
                <w:szCs w:val="20"/>
              </w:rPr>
              <w:t>Esses</w:t>
            </w:r>
            <w:r w:rsidRPr="00D25A08">
              <w:rPr>
                <w:rStyle w:val="paraphrase"/>
                <w:rFonts w:ascii="Arial" w:hAnsi="Arial" w:cs="Arial"/>
                <w:sz w:val="20"/>
                <w:szCs w:val="20"/>
              </w:rPr>
              <w:t xml:space="preserve"> </w:t>
            </w:r>
            <w:r w:rsidRPr="00D25A08">
              <w:rPr>
                <w:rStyle w:val="added"/>
                <w:rFonts w:ascii="Arial" w:hAnsi="Arial" w:cs="Arial"/>
                <w:sz w:val="20"/>
                <w:szCs w:val="20"/>
              </w:rPr>
              <w:t>hackers,</w:t>
            </w:r>
            <w:r w:rsidRPr="00D25A08">
              <w:rPr>
                <w:rStyle w:val="paraphrase"/>
                <w:rFonts w:ascii="Arial" w:hAnsi="Arial" w:cs="Arial"/>
                <w:sz w:val="20"/>
                <w:szCs w:val="20"/>
              </w:rPr>
              <w:t xml:space="preserve"> </w:t>
            </w:r>
            <w:r w:rsidRPr="00D25A08">
              <w:rPr>
                <w:rStyle w:val="added"/>
                <w:rFonts w:ascii="Arial" w:hAnsi="Arial" w:cs="Arial"/>
                <w:sz w:val="20"/>
                <w:szCs w:val="20"/>
              </w:rPr>
              <w:t>em</w:t>
            </w:r>
            <w:r w:rsidRPr="00D25A08">
              <w:rPr>
                <w:rStyle w:val="paraphrase"/>
                <w:rFonts w:ascii="Arial" w:hAnsi="Arial" w:cs="Arial"/>
                <w:sz w:val="20"/>
                <w:szCs w:val="20"/>
              </w:rPr>
              <w:t xml:space="preserve"> </w:t>
            </w:r>
            <w:r w:rsidRPr="00D25A08">
              <w:rPr>
                <w:rStyle w:val="added"/>
                <w:rFonts w:ascii="Arial" w:hAnsi="Arial" w:cs="Arial"/>
                <w:sz w:val="20"/>
                <w:szCs w:val="20"/>
              </w:rPr>
              <w:t>comparação</w:t>
            </w:r>
            <w:r w:rsidRPr="00D25A08">
              <w:rPr>
                <w:rStyle w:val="paraphrase"/>
                <w:rFonts w:ascii="Arial" w:hAnsi="Arial" w:cs="Arial"/>
                <w:sz w:val="20"/>
                <w:szCs w:val="20"/>
              </w:rPr>
              <w:t xml:space="preserve"> </w:t>
            </w:r>
            <w:r w:rsidRPr="00D25A08">
              <w:rPr>
                <w:rStyle w:val="added"/>
                <w:rFonts w:ascii="Arial" w:hAnsi="Arial" w:cs="Arial"/>
                <w:sz w:val="20"/>
                <w:szCs w:val="20"/>
              </w:rPr>
              <w:t>com</w:t>
            </w:r>
            <w:r w:rsidRPr="00D25A08">
              <w:rPr>
                <w:rStyle w:val="paraphrase"/>
                <w:rFonts w:ascii="Arial" w:hAnsi="Arial" w:cs="Arial"/>
                <w:sz w:val="20"/>
                <w:szCs w:val="20"/>
              </w:rPr>
              <w:t xml:space="preserve"> </w:t>
            </w:r>
            <w:r w:rsidRPr="00D25A08">
              <w:rPr>
                <w:rStyle w:val="added"/>
                <w:rFonts w:ascii="Arial" w:hAnsi="Arial" w:cs="Arial"/>
                <w:sz w:val="20"/>
                <w:szCs w:val="20"/>
              </w:rPr>
              <w:t>os</w:t>
            </w:r>
            <w:r w:rsidRPr="00D25A08">
              <w:rPr>
                <w:rStyle w:val="paraphrase"/>
                <w:rFonts w:ascii="Arial" w:hAnsi="Arial" w:cs="Arial"/>
                <w:sz w:val="20"/>
                <w:szCs w:val="20"/>
              </w:rPr>
              <w:t xml:space="preserve"> </w:t>
            </w:r>
            <w:r w:rsidRPr="00D25A08">
              <w:rPr>
                <w:rStyle w:val="paraphrase"/>
                <w:rFonts w:ascii="Arial" w:hAnsi="Arial" w:cs="Arial"/>
                <w:i/>
                <w:iCs/>
                <w:sz w:val="20"/>
                <w:szCs w:val="20"/>
              </w:rPr>
              <w:t>Hackers White Hat</w:t>
            </w:r>
            <w:r w:rsidRPr="00D25A08">
              <w:rPr>
                <w:rStyle w:val="paraphrase"/>
                <w:rFonts w:ascii="Arial" w:hAnsi="Arial" w:cs="Arial"/>
                <w:sz w:val="20"/>
                <w:szCs w:val="20"/>
              </w:rPr>
              <w:t xml:space="preserve">, </w:t>
            </w:r>
            <w:r w:rsidRPr="00D25A08">
              <w:rPr>
                <w:rStyle w:val="added"/>
                <w:rFonts w:ascii="Arial" w:hAnsi="Arial" w:cs="Arial"/>
                <w:sz w:val="20"/>
                <w:szCs w:val="20"/>
              </w:rPr>
              <w:t>operam</w:t>
            </w:r>
            <w:r w:rsidRPr="00D25A08">
              <w:rPr>
                <w:rStyle w:val="paraphrase"/>
                <w:rFonts w:ascii="Arial" w:hAnsi="Arial" w:cs="Arial"/>
                <w:sz w:val="20"/>
                <w:szCs w:val="20"/>
              </w:rPr>
              <w:t xml:space="preserve"> </w:t>
            </w:r>
            <w:r w:rsidRPr="00D25A08">
              <w:rPr>
                <w:rStyle w:val="added"/>
                <w:rFonts w:ascii="Arial" w:hAnsi="Arial" w:cs="Arial"/>
                <w:sz w:val="20"/>
                <w:szCs w:val="20"/>
              </w:rPr>
              <w:t>de</w:t>
            </w:r>
            <w:r w:rsidRPr="00D25A08">
              <w:rPr>
                <w:rStyle w:val="paraphrase"/>
                <w:rFonts w:ascii="Arial" w:hAnsi="Arial" w:cs="Arial"/>
                <w:sz w:val="20"/>
                <w:szCs w:val="20"/>
              </w:rPr>
              <w:t xml:space="preserve"> </w:t>
            </w:r>
            <w:r w:rsidRPr="00D25A08">
              <w:rPr>
                <w:rStyle w:val="added"/>
                <w:rFonts w:ascii="Arial" w:hAnsi="Arial" w:cs="Arial"/>
                <w:sz w:val="20"/>
                <w:szCs w:val="20"/>
              </w:rPr>
              <w:t>maneira</w:t>
            </w:r>
            <w:r w:rsidRPr="00D25A08">
              <w:rPr>
                <w:rStyle w:val="paraphrase"/>
                <w:rFonts w:ascii="Arial" w:hAnsi="Arial" w:cs="Arial"/>
                <w:sz w:val="20"/>
                <w:szCs w:val="20"/>
              </w:rPr>
              <w:t xml:space="preserve"> </w:t>
            </w:r>
            <w:r w:rsidRPr="00D25A08">
              <w:rPr>
                <w:rStyle w:val="added"/>
                <w:rFonts w:ascii="Arial" w:hAnsi="Arial" w:cs="Arial"/>
                <w:sz w:val="20"/>
                <w:szCs w:val="20"/>
              </w:rPr>
              <w:t>mais</w:t>
            </w:r>
            <w:r w:rsidRPr="00D25A08">
              <w:rPr>
                <w:rStyle w:val="paraphrase"/>
                <w:rFonts w:ascii="Arial" w:hAnsi="Arial" w:cs="Arial"/>
                <w:sz w:val="20"/>
                <w:szCs w:val="20"/>
              </w:rPr>
              <w:t xml:space="preserve"> </w:t>
            </w:r>
            <w:r w:rsidRPr="00D25A08">
              <w:rPr>
                <w:rStyle w:val="added"/>
                <w:rFonts w:ascii="Arial" w:hAnsi="Arial" w:cs="Arial"/>
                <w:sz w:val="20"/>
                <w:szCs w:val="20"/>
              </w:rPr>
              <w:t>ágil,</w:t>
            </w:r>
            <w:r w:rsidRPr="00D25A08">
              <w:rPr>
                <w:rStyle w:val="paraphrase"/>
                <w:rFonts w:ascii="Arial" w:hAnsi="Arial" w:cs="Arial"/>
                <w:sz w:val="20"/>
                <w:szCs w:val="20"/>
              </w:rPr>
              <w:t xml:space="preserve"> </w:t>
            </w:r>
            <w:r w:rsidRPr="00D25A08">
              <w:rPr>
                <w:rStyle w:val="added"/>
                <w:rFonts w:ascii="Arial" w:hAnsi="Arial" w:cs="Arial"/>
                <w:sz w:val="20"/>
                <w:szCs w:val="20"/>
              </w:rPr>
              <w:t>pois</w:t>
            </w:r>
            <w:r w:rsidRPr="00D25A08">
              <w:rPr>
                <w:rStyle w:val="paraphrase"/>
                <w:rFonts w:ascii="Arial" w:hAnsi="Arial" w:cs="Arial"/>
                <w:sz w:val="20"/>
                <w:szCs w:val="20"/>
              </w:rPr>
              <w:t xml:space="preserve"> </w:t>
            </w:r>
            <w:r w:rsidRPr="00D25A08">
              <w:rPr>
                <w:rStyle w:val="added"/>
                <w:rFonts w:ascii="Arial" w:hAnsi="Arial" w:cs="Arial"/>
                <w:sz w:val="20"/>
                <w:szCs w:val="20"/>
              </w:rPr>
              <w:t>tendem</w:t>
            </w:r>
            <w:r w:rsidRPr="00D25A08">
              <w:rPr>
                <w:rStyle w:val="paraphrase"/>
                <w:rFonts w:ascii="Arial" w:hAnsi="Arial" w:cs="Arial"/>
                <w:sz w:val="20"/>
                <w:szCs w:val="20"/>
              </w:rPr>
              <w:t xml:space="preserve"> </w:t>
            </w:r>
            <w:r w:rsidRPr="00D25A08">
              <w:rPr>
                <w:rStyle w:val="added"/>
                <w:rFonts w:ascii="Arial" w:hAnsi="Arial" w:cs="Arial"/>
                <w:sz w:val="20"/>
                <w:szCs w:val="20"/>
              </w:rPr>
              <w:t>a</w:t>
            </w:r>
            <w:r w:rsidRPr="00D25A08">
              <w:rPr>
                <w:rStyle w:val="paraphrase"/>
                <w:rFonts w:ascii="Arial" w:hAnsi="Arial" w:cs="Arial"/>
                <w:sz w:val="20"/>
                <w:szCs w:val="20"/>
              </w:rPr>
              <w:t xml:space="preserve"> </w:t>
            </w:r>
            <w:r w:rsidRPr="00D25A08">
              <w:rPr>
                <w:rStyle w:val="added"/>
                <w:rFonts w:ascii="Arial" w:hAnsi="Arial" w:cs="Arial"/>
                <w:sz w:val="20"/>
                <w:szCs w:val="20"/>
              </w:rPr>
              <w:t>explorar</w:t>
            </w:r>
            <w:r w:rsidRPr="00D25A08">
              <w:rPr>
                <w:rStyle w:val="paraphrase"/>
                <w:rFonts w:ascii="Arial" w:hAnsi="Arial" w:cs="Arial"/>
                <w:sz w:val="20"/>
                <w:szCs w:val="20"/>
              </w:rPr>
              <w:t xml:space="preserve"> </w:t>
            </w:r>
            <w:r w:rsidRPr="00D25A08">
              <w:rPr>
                <w:rStyle w:val="added"/>
                <w:rFonts w:ascii="Arial" w:hAnsi="Arial" w:cs="Arial"/>
                <w:sz w:val="20"/>
                <w:szCs w:val="20"/>
              </w:rPr>
              <w:t>as</w:t>
            </w:r>
            <w:r w:rsidRPr="00D25A08">
              <w:rPr>
                <w:rStyle w:val="paraphrase"/>
                <w:rFonts w:ascii="Arial" w:hAnsi="Arial" w:cs="Arial"/>
                <w:sz w:val="20"/>
                <w:szCs w:val="20"/>
              </w:rPr>
              <w:t xml:space="preserve"> </w:t>
            </w:r>
            <w:r w:rsidRPr="00D25A08">
              <w:rPr>
                <w:rStyle w:val="added"/>
                <w:rFonts w:ascii="Arial" w:hAnsi="Arial" w:cs="Arial"/>
                <w:sz w:val="20"/>
                <w:szCs w:val="20"/>
              </w:rPr>
              <w:t>vulnerabilidades</w:t>
            </w:r>
            <w:r w:rsidRPr="00D25A08">
              <w:rPr>
                <w:rStyle w:val="paraphrase"/>
                <w:rFonts w:ascii="Arial" w:hAnsi="Arial" w:cs="Arial"/>
                <w:sz w:val="20"/>
                <w:szCs w:val="20"/>
              </w:rPr>
              <w:t xml:space="preserve"> </w:t>
            </w:r>
            <w:r w:rsidRPr="00D25A08">
              <w:rPr>
                <w:rStyle w:val="added"/>
                <w:rFonts w:ascii="Arial" w:hAnsi="Arial" w:cs="Arial"/>
                <w:sz w:val="20"/>
                <w:szCs w:val="20"/>
              </w:rPr>
              <w:t>resultantes</w:t>
            </w:r>
            <w:r w:rsidRPr="00D25A08">
              <w:rPr>
                <w:rStyle w:val="paraphrase"/>
                <w:rFonts w:ascii="Arial" w:hAnsi="Arial" w:cs="Arial"/>
                <w:sz w:val="20"/>
                <w:szCs w:val="20"/>
              </w:rPr>
              <w:t xml:space="preserve"> </w:t>
            </w:r>
            <w:r w:rsidRPr="00D25A08">
              <w:rPr>
                <w:rStyle w:val="added"/>
                <w:rFonts w:ascii="Arial" w:hAnsi="Arial" w:cs="Arial"/>
                <w:sz w:val="20"/>
                <w:szCs w:val="20"/>
              </w:rPr>
              <w:t>de</w:t>
            </w:r>
            <w:r w:rsidRPr="00D25A08">
              <w:rPr>
                <w:rStyle w:val="paraphrase"/>
                <w:rFonts w:ascii="Arial" w:hAnsi="Arial" w:cs="Arial"/>
                <w:sz w:val="20"/>
                <w:szCs w:val="20"/>
              </w:rPr>
              <w:t xml:space="preserve"> </w:t>
            </w:r>
            <w:r w:rsidRPr="00D25A08">
              <w:rPr>
                <w:rStyle w:val="added"/>
                <w:rFonts w:ascii="Arial" w:hAnsi="Arial" w:cs="Arial"/>
                <w:sz w:val="20"/>
                <w:szCs w:val="20"/>
              </w:rPr>
              <w:t xml:space="preserve">falhas humanas </w:t>
            </w:r>
            <w:r w:rsidRPr="00D25A08">
              <w:rPr>
                <w:rStyle w:val="paraphrase"/>
                <w:rFonts w:ascii="Arial" w:hAnsi="Arial" w:cs="Arial"/>
                <w:sz w:val="20"/>
                <w:szCs w:val="20"/>
              </w:rPr>
              <w:t xml:space="preserve">ou </w:t>
            </w:r>
            <w:r w:rsidRPr="00D25A08">
              <w:rPr>
                <w:rStyle w:val="added"/>
                <w:rFonts w:ascii="Arial" w:hAnsi="Arial" w:cs="Arial"/>
                <w:sz w:val="20"/>
                <w:szCs w:val="20"/>
              </w:rPr>
              <w:t>descuidos,</w:t>
            </w:r>
            <w:r w:rsidRPr="00D25A08">
              <w:rPr>
                <w:rStyle w:val="paraphrase"/>
                <w:rFonts w:ascii="Arial" w:hAnsi="Arial" w:cs="Arial"/>
                <w:sz w:val="20"/>
                <w:szCs w:val="20"/>
              </w:rPr>
              <w:t xml:space="preserve"> ou </w:t>
            </w:r>
            <w:r w:rsidRPr="00D25A08">
              <w:rPr>
                <w:rStyle w:val="added"/>
                <w:rFonts w:ascii="Arial" w:hAnsi="Arial" w:cs="Arial"/>
                <w:sz w:val="20"/>
                <w:szCs w:val="20"/>
              </w:rPr>
              <w:t>ainda</w:t>
            </w:r>
            <w:r w:rsidRPr="00D25A08">
              <w:rPr>
                <w:rStyle w:val="paraphrase"/>
                <w:rFonts w:ascii="Arial" w:hAnsi="Arial" w:cs="Arial"/>
                <w:sz w:val="20"/>
                <w:szCs w:val="20"/>
              </w:rPr>
              <w:t xml:space="preserve"> </w:t>
            </w:r>
            <w:r w:rsidRPr="00D25A08">
              <w:rPr>
                <w:rStyle w:val="added"/>
                <w:rFonts w:ascii="Arial" w:hAnsi="Arial" w:cs="Arial"/>
                <w:sz w:val="20"/>
                <w:szCs w:val="20"/>
              </w:rPr>
              <w:t>a</w:t>
            </w:r>
            <w:r w:rsidRPr="00D25A08">
              <w:rPr>
                <w:rStyle w:val="paraphrase"/>
                <w:rFonts w:ascii="Arial" w:hAnsi="Arial" w:cs="Arial"/>
                <w:sz w:val="20"/>
                <w:szCs w:val="20"/>
              </w:rPr>
              <w:t xml:space="preserve"> </w:t>
            </w:r>
            <w:r w:rsidRPr="00D25A08">
              <w:rPr>
                <w:rStyle w:val="added"/>
                <w:rFonts w:ascii="Arial" w:hAnsi="Arial" w:cs="Arial"/>
                <w:sz w:val="20"/>
                <w:szCs w:val="20"/>
              </w:rPr>
              <w:t>inventar</w:t>
            </w:r>
            <w:r w:rsidRPr="00D25A08">
              <w:rPr>
                <w:rStyle w:val="paraphrase"/>
                <w:rFonts w:ascii="Arial" w:hAnsi="Arial" w:cs="Arial"/>
                <w:sz w:val="20"/>
                <w:szCs w:val="20"/>
              </w:rPr>
              <w:t xml:space="preserve"> </w:t>
            </w:r>
            <w:r w:rsidRPr="00D25A08">
              <w:rPr>
                <w:rStyle w:val="added"/>
                <w:rFonts w:ascii="Arial" w:hAnsi="Arial" w:cs="Arial"/>
                <w:sz w:val="20"/>
                <w:szCs w:val="20"/>
              </w:rPr>
              <w:t>novas</w:t>
            </w:r>
            <w:r w:rsidRPr="00D25A08">
              <w:rPr>
                <w:rStyle w:val="paraphrase"/>
                <w:rFonts w:ascii="Arial" w:hAnsi="Arial" w:cs="Arial"/>
                <w:sz w:val="20"/>
                <w:szCs w:val="20"/>
              </w:rPr>
              <w:t xml:space="preserve"> </w:t>
            </w:r>
            <w:r w:rsidRPr="00D25A08">
              <w:rPr>
                <w:rStyle w:val="added"/>
                <w:rFonts w:ascii="Arial" w:hAnsi="Arial" w:cs="Arial"/>
                <w:sz w:val="20"/>
                <w:szCs w:val="20"/>
              </w:rPr>
              <w:t xml:space="preserve">modalidades </w:t>
            </w:r>
            <w:r w:rsidRPr="00D25A08">
              <w:rPr>
                <w:rStyle w:val="paraphrase"/>
                <w:rFonts w:ascii="Arial" w:hAnsi="Arial" w:cs="Arial"/>
                <w:sz w:val="20"/>
                <w:szCs w:val="20"/>
              </w:rPr>
              <w:t>de ataque</w:t>
            </w:r>
            <w:r w:rsidRPr="00D25A08">
              <w:rPr>
                <w:rStyle w:val="added"/>
                <w:rFonts w:ascii="Arial" w:hAnsi="Arial" w:cs="Arial"/>
                <w:sz w:val="20"/>
                <w:szCs w:val="20"/>
              </w:rPr>
              <w:t>.</w:t>
            </w:r>
          </w:p>
        </w:tc>
      </w:tr>
      <w:tr w:rsidR="006D06F1" w:rsidRPr="00D25A08" w14:paraId="26173F15" w14:textId="77777777" w:rsidTr="006D06F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530" w:type="dxa"/>
          </w:tcPr>
          <w:p w14:paraId="684B8415" w14:textId="77777777" w:rsidR="00D25A08" w:rsidRDefault="00D25A08" w:rsidP="00D25A08">
            <w:pPr>
              <w:spacing w:line="276" w:lineRule="auto"/>
              <w:jc w:val="center"/>
              <w:rPr>
                <w:rFonts w:ascii="Arial" w:hAnsi="Arial" w:cs="Arial"/>
                <w:sz w:val="20"/>
                <w:szCs w:val="20"/>
              </w:rPr>
            </w:pPr>
          </w:p>
          <w:p w14:paraId="727B1240" w14:textId="77777777" w:rsidR="00D25A08" w:rsidRDefault="00D25A08" w:rsidP="00D25A08">
            <w:pPr>
              <w:spacing w:line="276" w:lineRule="auto"/>
              <w:jc w:val="center"/>
              <w:rPr>
                <w:rFonts w:ascii="Arial" w:hAnsi="Arial" w:cs="Arial"/>
                <w:sz w:val="20"/>
                <w:szCs w:val="20"/>
              </w:rPr>
            </w:pPr>
          </w:p>
          <w:p w14:paraId="6015AF66" w14:textId="3417072D" w:rsidR="006D06F1" w:rsidRPr="00D25A08" w:rsidRDefault="00D25A08" w:rsidP="00D25A08">
            <w:pPr>
              <w:spacing w:line="276" w:lineRule="auto"/>
              <w:jc w:val="center"/>
              <w:rPr>
                <w:rFonts w:ascii="Arial" w:hAnsi="Arial" w:cs="Arial"/>
                <w:b w:val="0"/>
                <w:bCs w:val="0"/>
                <w:sz w:val="20"/>
                <w:szCs w:val="20"/>
              </w:rPr>
            </w:pPr>
            <w:r w:rsidRPr="00D25A08">
              <w:rPr>
                <w:rFonts w:ascii="Arial" w:hAnsi="Arial" w:cs="Arial"/>
                <w:b w:val="0"/>
                <w:bCs w:val="0"/>
                <w:sz w:val="20"/>
                <w:szCs w:val="20"/>
              </w:rPr>
              <w:t>Hackers Gray Hat</w:t>
            </w:r>
          </w:p>
        </w:tc>
        <w:tc>
          <w:tcPr>
            <w:tcW w:w="4531" w:type="dxa"/>
          </w:tcPr>
          <w:p w14:paraId="3AF6B8AB" w14:textId="2FFE8092" w:rsidR="006D06F1" w:rsidRPr="00D25A08" w:rsidRDefault="00D25A08" w:rsidP="00D25A08">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D25A08">
              <w:rPr>
                <w:rStyle w:val="added"/>
                <w:rFonts w:ascii="Arial" w:hAnsi="Arial" w:cs="Arial"/>
                <w:sz w:val="20"/>
                <w:szCs w:val="20"/>
              </w:rPr>
              <w:t>Estes</w:t>
            </w:r>
            <w:r w:rsidRPr="00D25A08">
              <w:rPr>
                <w:rStyle w:val="paraphrase"/>
                <w:rFonts w:ascii="Arial" w:hAnsi="Arial" w:cs="Arial"/>
                <w:sz w:val="20"/>
                <w:szCs w:val="20"/>
              </w:rPr>
              <w:t xml:space="preserve"> </w:t>
            </w:r>
            <w:r w:rsidRPr="00D25A08">
              <w:rPr>
                <w:rStyle w:val="added"/>
                <w:rFonts w:ascii="Arial" w:hAnsi="Arial" w:cs="Arial"/>
                <w:sz w:val="20"/>
                <w:szCs w:val="20"/>
              </w:rPr>
              <w:t>Hackers</w:t>
            </w:r>
            <w:r w:rsidRPr="00D25A08">
              <w:rPr>
                <w:rStyle w:val="paraphrase"/>
                <w:rFonts w:ascii="Arial" w:hAnsi="Arial" w:cs="Arial"/>
                <w:sz w:val="20"/>
                <w:szCs w:val="20"/>
              </w:rPr>
              <w:t xml:space="preserve"> </w:t>
            </w:r>
            <w:r w:rsidRPr="00D25A08">
              <w:rPr>
                <w:rStyle w:val="added"/>
                <w:rFonts w:ascii="Arial" w:hAnsi="Arial" w:cs="Arial"/>
                <w:sz w:val="20"/>
                <w:szCs w:val="20"/>
              </w:rPr>
              <w:t xml:space="preserve">empregam </w:t>
            </w:r>
            <w:r w:rsidRPr="00D25A08">
              <w:rPr>
                <w:rStyle w:val="paraphrase"/>
                <w:rFonts w:ascii="Arial" w:hAnsi="Arial" w:cs="Arial"/>
                <w:sz w:val="20"/>
                <w:szCs w:val="20"/>
              </w:rPr>
              <w:t xml:space="preserve">suas </w:t>
            </w:r>
            <w:r w:rsidRPr="00D25A08">
              <w:rPr>
                <w:rStyle w:val="added"/>
                <w:rFonts w:ascii="Arial" w:hAnsi="Arial" w:cs="Arial"/>
                <w:sz w:val="20"/>
                <w:szCs w:val="20"/>
              </w:rPr>
              <w:t>habilidades</w:t>
            </w:r>
            <w:r w:rsidRPr="00D25A08">
              <w:rPr>
                <w:rStyle w:val="paraphrase"/>
                <w:rFonts w:ascii="Arial" w:hAnsi="Arial" w:cs="Arial"/>
                <w:sz w:val="20"/>
                <w:szCs w:val="20"/>
              </w:rPr>
              <w:t xml:space="preserve"> não </w:t>
            </w:r>
            <w:r w:rsidRPr="00D25A08">
              <w:rPr>
                <w:rStyle w:val="added"/>
                <w:rFonts w:ascii="Arial" w:hAnsi="Arial" w:cs="Arial"/>
                <w:sz w:val="20"/>
                <w:szCs w:val="20"/>
              </w:rPr>
              <w:t>somente</w:t>
            </w:r>
            <w:r w:rsidRPr="00D25A08">
              <w:rPr>
                <w:rStyle w:val="paraphrase"/>
                <w:rFonts w:ascii="Arial" w:hAnsi="Arial" w:cs="Arial"/>
                <w:sz w:val="20"/>
                <w:szCs w:val="20"/>
              </w:rPr>
              <w:t xml:space="preserve"> para </w:t>
            </w:r>
            <w:r w:rsidRPr="00D25A08">
              <w:rPr>
                <w:rStyle w:val="added"/>
                <w:rFonts w:ascii="Arial" w:hAnsi="Arial" w:cs="Arial"/>
                <w:sz w:val="20"/>
                <w:szCs w:val="20"/>
              </w:rPr>
              <w:t>benefício</w:t>
            </w:r>
            <w:r w:rsidRPr="00D25A08">
              <w:rPr>
                <w:rStyle w:val="paraphrase"/>
                <w:rFonts w:ascii="Arial" w:hAnsi="Arial" w:cs="Arial"/>
                <w:sz w:val="20"/>
                <w:szCs w:val="20"/>
              </w:rPr>
              <w:t xml:space="preserve"> próprio, mas também </w:t>
            </w:r>
            <w:r w:rsidRPr="00D25A08">
              <w:rPr>
                <w:rStyle w:val="added"/>
                <w:rFonts w:ascii="Arial" w:hAnsi="Arial" w:cs="Arial"/>
                <w:sz w:val="20"/>
                <w:szCs w:val="20"/>
              </w:rPr>
              <w:t>atuam</w:t>
            </w:r>
            <w:r w:rsidRPr="00D25A08">
              <w:rPr>
                <w:rStyle w:val="paraphrase"/>
                <w:rFonts w:ascii="Arial" w:hAnsi="Arial" w:cs="Arial"/>
                <w:sz w:val="20"/>
                <w:szCs w:val="20"/>
              </w:rPr>
              <w:t xml:space="preserve"> de </w:t>
            </w:r>
            <w:r w:rsidRPr="00D25A08">
              <w:rPr>
                <w:rStyle w:val="added"/>
                <w:rFonts w:ascii="Arial" w:hAnsi="Arial" w:cs="Arial"/>
                <w:sz w:val="20"/>
                <w:szCs w:val="20"/>
              </w:rPr>
              <w:t>formas</w:t>
            </w:r>
            <w:r w:rsidRPr="00D25A08">
              <w:rPr>
                <w:rStyle w:val="paraphrase"/>
                <w:rFonts w:ascii="Arial" w:hAnsi="Arial" w:cs="Arial"/>
                <w:sz w:val="20"/>
                <w:szCs w:val="20"/>
              </w:rPr>
              <w:t xml:space="preserve"> que não </w:t>
            </w:r>
            <w:r w:rsidRPr="00D25A08">
              <w:rPr>
                <w:rStyle w:val="added"/>
                <w:rFonts w:ascii="Arial" w:hAnsi="Arial" w:cs="Arial"/>
                <w:sz w:val="20"/>
                <w:szCs w:val="20"/>
              </w:rPr>
              <w:t>são</w:t>
            </w:r>
            <w:r w:rsidRPr="00D25A08">
              <w:rPr>
                <w:rStyle w:val="paraphrase"/>
                <w:rFonts w:ascii="Arial" w:hAnsi="Arial" w:cs="Arial"/>
                <w:sz w:val="20"/>
                <w:szCs w:val="20"/>
              </w:rPr>
              <w:t xml:space="preserve"> </w:t>
            </w:r>
            <w:r w:rsidRPr="00D25A08">
              <w:rPr>
                <w:rStyle w:val="added"/>
                <w:rFonts w:ascii="Arial" w:hAnsi="Arial" w:cs="Arial"/>
                <w:sz w:val="20"/>
                <w:szCs w:val="20"/>
              </w:rPr>
              <w:t>totalmente</w:t>
            </w:r>
            <w:r w:rsidRPr="00D25A08">
              <w:rPr>
                <w:rStyle w:val="paraphrase"/>
                <w:rFonts w:ascii="Arial" w:hAnsi="Arial" w:cs="Arial"/>
                <w:sz w:val="20"/>
                <w:szCs w:val="20"/>
              </w:rPr>
              <w:t xml:space="preserve"> </w:t>
            </w:r>
            <w:r w:rsidRPr="00D25A08">
              <w:rPr>
                <w:rStyle w:val="added"/>
                <w:rFonts w:ascii="Arial" w:hAnsi="Arial" w:cs="Arial"/>
                <w:sz w:val="20"/>
                <w:szCs w:val="20"/>
              </w:rPr>
              <w:t>legais</w:t>
            </w:r>
            <w:r w:rsidRPr="00D25A08">
              <w:rPr>
                <w:rStyle w:val="paraphrase"/>
                <w:rFonts w:ascii="Arial" w:hAnsi="Arial" w:cs="Arial"/>
                <w:sz w:val="20"/>
                <w:szCs w:val="20"/>
              </w:rPr>
              <w:t xml:space="preserve">. Por exemplo, um hacker que </w:t>
            </w:r>
            <w:r w:rsidRPr="00D25A08">
              <w:rPr>
                <w:rStyle w:val="added"/>
                <w:rFonts w:ascii="Arial" w:hAnsi="Arial" w:cs="Arial"/>
                <w:sz w:val="20"/>
                <w:szCs w:val="20"/>
              </w:rPr>
              <w:t>se</w:t>
            </w:r>
            <w:r w:rsidRPr="00D25A08">
              <w:rPr>
                <w:rStyle w:val="paraphrase"/>
                <w:rFonts w:ascii="Arial" w:hAnsi="Arial" w:cs="Arial"/>
                <w:sz w:val="20"/>
                <w:szCs w:val="20"/>
              </w:rPr>
              <w:t xml:space="preserve"> </w:t>
            </w:r>
            <w:r w:rsidRPr="00D25A08">
              <w:rPr>
                <w:rStyle w:val="added"/>
                <w:rFonts w:ascii="Arial" w:hAnsi="Arial" w:cs="Arial"/>
                <w:sz w:val="20"/>
                <w:szCs w:val="20"/>
              </w:rPr>
              <w:t>infiltra</w:t>
            </w:r>
            <w:r w:rsidRPr="00D25A08">
              <w:rPr>
                <w:rStyle w:val="paraphrase"/>
                <w:rFonts w:ascii="Arial" w:hAnsi="Arial" w:cs="Arial"/>
                <w:sz w:val="20"/>
                <w:szCs w:val="20"/>
              </w:rPr>
              <w:t xml:space="preserve"> </w:t>
            </w:r>
            <w:r w:rsidRPr="00D25A08">
              <w:rPr>
                <w:rStyle w:val="added"/>
                <w:rFonts w:ascii="Arial" w:hAnsi="Arial" w:cs="Arial"/>
                <w:sz w:val="20"/>
                <w:szCs w:val="20"/>
              </w:rPr>
              <w:t>em</w:t>
            </w:r>
            <w:r w:rsidRPr="00D25A08">
              <w:rPr>
                <w:rStyle w:val="paraphrase"/>
                <w:rFonts w:ascii="Arial" w:hAnsi="Arial" w:cs="Arial"/>
                <w:sz w:val="20"/>
                <w:szCs w:val="20"/>
              </w:rPr>
              <w:t xml:space="preserve"> </w:t>
            </w:r>
            <w:r w:rsidRPr="00D25A08">
              <w:rPr>
                <w:rStyle w:val="added"/>
                <w:rFonts w:ascii="Arial" w:hAnsi="Arial" w:cs="Arial"/>
                <w:sz w:val="20"/>
                <w:szCs w:val="20"/>
              </w:rPr>
              <w:t>um</w:t>
            </w:r>
            <w:r w:rsidRPr="00D25A08">
              <w:rPr>
                <w:rStyle w:val="paraphrase"/>
                <w:rFonts w:ascii="Arial" w:hAnsi="Arial" w:cs="Arial"/>
                <w:sz w:val="20"/>
                <w:szCs w:val="20"/>
              </w:rPr>
              <w:t xml:space="preserve"> </w:t>
            </w:r>
            <w:r w:rsidRPr="00D25A08">
              <w:rPr>
                <w:rStyle w:val="added"/>
                <w:rFonts w:ascii="Arial" w:hAnsi="Arial" w:cs="Arial"/>
                <w:sz w:val="20"/>
                <w:szCs w:val="20"/>
              </w:rPr>
              <w:t>sistema</w:t>
            </w:r>
            <w:r w:rsidRPr="00D25A08">
              <w:rPr>
                <w:rStyle w:val="paraphrase"/>
                <w:rFonts w:ascii="Arial" w:hAnsi="Arial" w:cs="Arial"/>
                <w:sz w:val="20"/>
                <w:szCs w:val="20"/>
              </w:rPr>
              <w:t xml:space="preserve"> </w:t>
            </w:r>
            <w:r w:rsidRPr="00D25A08">
              <w:rPr>
                <w:rStyle w:val="added"/>
                <w:rFonts w:ascii="Arial" w:hAnsi="Arial" w:cs="Arial"/>
                <w:sz w:val="20"/>
                <w:szCs w:val="20"/>
              </w:rPr>
              <w:t>empresarial</w:t>
            </w:r>
            <w:r w:rsidRPr="00D25A08">
              <w:rPr>
                <w:rStyle w:val="paraphrase"/>
                <w:rFonts w:ascii="Arial" w:hAnsi="Arial" w:cs="Arial"/>
                <w:sz w:val="20"/>
                <w:szCs w:val="20"/>
              </w:rPr>
              <w:t xml:space="preserve"> para </w:t>
            </w:r>
            <w:r w:rsidRPr="00D25A08">
              <w:rPr>
                <w:rStyle w:val="added"/>
                <w:rFonts w:ascii="Arial" w:hAnsi="Arial" w:cs="Arial"/>
                <w:sz w:val="20"/>
                <w:szCs w:val="20"/>
              </w:rPr>
              <w:t>detectar</w:t>
            </w:r>
            <w:r w:rsidRPr="00D25A08">
              <w:rPr>
                <w:rStyle w:val="paraphrase"/>
                <w:rFonts w:ascii="Arial" w:hAnsi="Arial" w:cs="Arial"/>
                <w:sz w:val="20"/>
                <w:szCs w:val="20"/>
              </w:rPr>
              <w:t xml:space="preserve"> uma </w:t>
            </w:r>
            <w:r w:rsidRPr="00D25A08">
              <w:rPr>
                <w:rStyle w:val="added"/>
                <w:rFonts w:ascii="Arial" w:hAnsi="Arial" w:cs="Arial"/>
                <w:sz w:val="20"/>
                <w:szCs w:val="20"/>
              </w:rPr>
              <w:t>vulnerabilidade</w:t>
            </w:r>
            <w:r w:rsidRPr="00D25A08">
              <w:rPr>
                <w:rStyle w:val="paraphrase"/>
                <w:rFonts w:ascii="Arial" w:hAnsi="Arial" w:cs="Arial"/>
                <w:sz w:val="20"/>
                <w:szCs w:val="20"/>
              </w:rPr>
              <w:t xml:space="preserve"> e </w:t>
            </w:r>
            <w:r w:rsidRPr="00D25A08">
              <w:rPr>
                <w:rStyle w:val="added"/>
                <w:rFonts w:ascii="Arial" w:hAnsi="Arial" w:cs="Arial"/>
                <w:sz w:val="20"/>
                <w:szCs w:val="20"/>
              </w:rPr>
              <w:t>divulga</w:t>
            </w:r>
            <w:r w:rsidRPr="00D25A08">
              <w:rPr>
                <w:rStyle w:val="paraphrase"/>
                <w:rFonts w:ascii="Arial" w:hAnsi="Arial" w:cs="Arial"/>
                <w:sz w:val="20"/>
                <w:szCs w:val="20"/>
              </w:rPr>
              <w:t xml:space="preserve"> essa </w:t>
            </w:r>
            <w:r w:rsidRPr="00D25A08">
              <w:rPr>
                <w:rStyle w:val="added"/>
                <w:rFonts w:ascii="Arial" w:hAnsi="Arial" w:cs="Arial"/>
                <w:sz w:val="20"/>
                <w:szCs w:val="20"/>
              </w:rPr>
              <w:t>descoberta</w:t>
            </w:r>
            <w:r w:rsidRPr="00D25A08">
              <w:rPr>
                <w:rStyle w:val="paraphrase"/>
                <w:rFonts w:ascii="Arial" w:hAnsi="Arial" w:cs="Arial"/>
                <w:sz w:val="20"/>
                <w:szCs w:val="20"/>
              </w:rPr>
              <w:t xml:space="preserve"> </w:t>
            </w:r>
            <w:r w:rsidRPr="00D25A08">
              <w:rPr>
                <w:rStyle w:val="added"/>
                <w:rFonts w:ascii="Arial" w:hAnsi="Arial" w:cs="Arial"/>
                <w:sz w:val="20"/>
                <w:szCs w:val="20"/>
              </w:rPr>
              <w:t>na internet</w:t>
            </w:r>
            <w:r w:rsidRPr="00D25A08">
              <w:rPr>
                <w:rStyle w:val="paraphrase"/>
                <w:rFonts w:ascii="Arial" w:hAnsi="Arial" w:cs="Arial"/>
                <w:sz w:val="20"/>
                <w:szCs w:val="20"/>
              </w:rPr>
              <w:t xml:space="preserve">, </w:t>
            </w:r>
            <w:r w:rsidRPr="00D25A08">
              <w:rPr>
                <w:rStyle w:val="added"/>
                <w:rFonts w:ascii="Arial" w:hAnsi="Arial" w:cs="Arial"/>
                <w:sz w:val="20"/>
                <w:szCs w:val="20"/>
              </w:rPr>
              <w:t>mesmo</w:t>
            </w:r>
            <w:r w:rsidRPr="00D25A08">
              <w:rPr>
                <w:rStyle w:val="paraphrase"/>
                <w:rFonts w:ascii="Arial" w:hAnsi="Arial" w:cs="Arial"/>
                <w:sz w:val="20"/>
                <w:szCs w:val="20"/>
              </w:rPr>
              <w:t xml:space="preserve"> </w:t>
            </w:r>
            <w:r w:rsidRPr="00D25A08">
              <w:rPr>
                <w:rStyle w:val="added"/>
                <w:rFonts w:ascii="Arial" w:hAnsi="Arial" w:cs="Arial"/>
                <w:sz w:val="20"/>
                <w:szCs w:val="20"/>
              </w:rPr>
              <w:t>ajudando</w:t>
            </w:r>
            <w:r w:rsidRPr="00D25A08">
              <w:rPr>
                <w:rStyle w:val="paraphrase"/>
                <w:rFonts w:ascii="Arial" w:hAnsi="Arial" w:cs="Arial"/>
                <w:sz w:val="20"/>
                <w:szCs w:val="20"/>
              </w:rPr>
              <w:t xml:space="preserve"> </w:t>
            </w:r>
            <w:r w:rsidRPr="00D25A08">
              <w:rPr>
                <w:rStyle w:val="added"/>
                <w:rFonts w:ascii="Arial" w:hAnsi="Arial" w:cs="Arial"/>
                <w:sz w:val="20"/>
                <w:szCs w:val="20"/>
              </w:rPr>
              <w:t>a</w:t>
            </w:r>
            <w:r w:rsidRPr="00D25A08">
              <w:rPr>
                <w:rStyle w:val="paraphrase"/>
                <w:rFonts w:ascii="Arial" w:hAnsi="Arial" w:cs="Arial"/>
                <w:sz w:val="20"/>
                <w:szCs w:val="20"/>
              </w:rPr>
              <w:t xml:space="preserve"> </w:t>
            </w:r>
            <w:r w:rsidRPr="00D25A08">
              <w:rPr>
                <w:rStyle w:val="added"/>
                <w:rFonts w:ascii="Arial" w:hAnsi="Arial" w:cs="Arial"/>
                <w:sz w:val="20"/>
                <w:szCs w:val="20"/>
              </w:rPr>
              <w:t>organização</w:t>
            </w:r>
            <w:r w:rsidRPr="00D25A08">
              <w:rPr>
                <w:rStyle w:val="paraphrase"/>
                <w:rFonts w:ascii="Arial" w:hAnsi="Arial" w:cs="Arial"/>
                <w:sz w:val="20"/>
                <w:szCs w:val="20"/>
              </w:rPr>
              <w:t xml:space="preserve"> de </w:t>
            </w:r>
            <w:r w:rsidRPr="00D25A08">
              <w:rPr>
                <w:rStyle w:val="added"/>
                <w:rFonts w:ascii="Arial" w:hAnsi="Arial" w:cs="Arial"/>
                <w:sz w:val="20"/>
                <w:szCs w:val="20"/>
              </w:rPr>
              <w:t>maneira</w:t>
            </w:r>
            <w:r w:rsidRPr="00D25A08">
              <w:rPr>
                <w:rStyle w:val="paraphrase"/>
                <w:rFonts w:ascii="Arial" w:hAnsi="Arial" w:cs="Arial"/>
                <w:sz w:val="20"/>
                <w:szCs w:val="20"/>
              </w:rPr>
              <w:t xml:space="preserve"> </w:t>
            </w:r>
            <w:r w:rsidRPr="00D25A08">
              <w:rPr>
                <w:rStyle w:val="added"/>
                <w:rFonts w:ascii="Arial" w:hAnsi="Arial" w:cs="Arial"/>
                <w:sz w:val="20"/>
                <w:szCs w:val="20"/>
              </w:rPr>
              <w:t>construtiva</w:t>
            </w:r>
            <w:r w:rsidRPr="00D25A08">
              <w:rPr>
                <w:rStyle w:val="paraphrase"/>
                <w:rFonts w:ascii="Arial" w:hAnsi="Arial" w:cs="Arial"/>
                <w:sz w:val="20"/>
                <w:szCs w:val="20"/>
              </w:rPr>
              <w:t xml:space="preserve">, comete um </w:t>
            </w:r>
            <w:r w:rsidRPr="00D25A08">
              <w:rPr>
                <w:rStyle w:val="added"/>
                <w:rFonts w:ascii="Arial" w:hAnsi="Arial" w:cs="Arial"/>
                <w:sz w:val="20"/>
                <w:szCs w:val="20"/>
              </w:rPr>
              <w:t>crime</w:t>
            </w:r>
            <w:r w:rsidRPr="00D25A08">
              <w:rPr>
                <w:rStyle w:val="paraphrase"/>
                <w:rFonts w:ascii="Arial" w:hAnsi="Arial" w:cs="Arial"/>
                <w:sz w:val="20"/>
                <w:szCs w:val="20"/>
              </w:rPr>
              <w:t xml:space="preserve"> ao </w:t>
            </w:r>
            <w:r w:rsidRPr="00D25A08">
              <w:rPr>
                <w:rStyle w:val="added"/>
                <w:rFonts w:ascii="Arial" w:hAnsi="Arial" w:cs="Arial"/>
                <w:sz w:val="20"/>
                <w:szCs w:val="20"/>
              </w:rPr>
              <w:t>acessar</w:t>
            </w:r>
            <w:r w:rsidRPr="00D25A08">
              <w:rPr>
                <w:rStyle w:val="paraphrase"/>
                <w:rFonts w:ascii="Arial" w:hAnsi="Arial" w:cs="Arial"/>
                <w:sz w:val="20"/>
                <w:szCs w:val="20"/>
              </w:rPr>
              <w:t xml:space="preserve"> um sistema sem </w:t>
            </w:r>
            <w:r w:rsidRPr="00D25A08">
              <w:rPr>
                <w:rStyle w:val="added"/>
                <w:rFonts w:ascii="Arial" w:hAnsi="Arial" w:cs="Arial"/>
                <w:sz w:val="20"/>
                <w:szCs w:val="20"/>
              </w:rPr>
              <w:t>permissão</w:t>
            </w:r>
            <w:r w:rsidRPr="00D25A08">
              <w:rPr>
                <w:rStyle w:val="paraphrase"/>
                <w:rFonts w:ascii="Arial" w:hAnsi="Arial" w:cs="Arial"/>
                <w:sz w:val="20"/>
                <w:szCs w:val="20"/>
              </w:rPr>
              <w:t>.</w:t>
            </w:r>
          </w:p>
        </w:tc>
      </w:tr>
      <w:tr w:rsidR="006D06F1" w:rsidRPr="00D25A08" w14:paraId="234D124F" w14:textId="77777777" w:rsidTr="006D06F1">
        <w:tc>
          <w:tcPr>
            <w:cnfStyle w:val="001000000000" w:firstRow="0" w:lastRow="0" w:firstColumn="1" w:lastColumn="0" w:oddVBand="0" w:evenVBand="0" w:oddHBand="0" w:evenHBand="0" w:firstRowFirstColumn="0" w:firstRowLastColumn="0" w:lastRowFirstColumn="0" w:lastRowLastColumn="0"/>
            <w:tcW w:w="4530" w:type="dxa"/>
          </w:tcPr>
          <w:p w14:paraId="78242245" w14:textId="77777777" w:rsidR="00D25A08" w:rsidRDefault="00D25A08" w:rsidP="00D25A08">
            <w:pPr>
              <w:spacing w:line="276" w:lineRule="auto"/>
              <w:jc w:val="center"/>
              <w:rPr>
                <w:rFonts w:ascii="Arial" w:hAnsi="Arial" w:cs="Arial"/>
                <w:sz w:val="20"/>
                <w:szCs w:val="20"/>
              </w:rPr>
            </w:pPr>
          </w:p>
          <w:p w14:paraId="46091770" w14:textId="77777777" w:rsidR="00D25A08" w:rsidRDefault="00D25A08" w:rsidP="00D25A08">
            <w:pPr>
              <w:spacing w:line="276" w:lineRule="auto"/>
              <w:jc w:val="center"/>
              <w:rPr>
                <w:rFonts w:ascii="Arial" w:hAnsi="Arial" w:cs="Arial"/>
                <w:sz w:val="20"/>
                <w:szCs w:val="20"/>
              </w:rPr>
            </w:pPr>
          </w:p>
          <w:p w14:paraId="37A18F1F" w14:textId="77777777" w:rsidR="00D25A08" w:rsidRDefault="00D25A08" w:rsidP="00D25A08">
            <w:pPr>
              <w:spacing w:line="276" w:lineRule="auto"/>
              <w:jc w:val="center"/>
              <w:rPr>
                <w:rFonts w:ascii="Arial" w:hAnsi="Arial" w:cs="Arial"/>
                <w:sz w:val="20"/>
                <w:szCs w:val="20"/>
              </w:rPr>
            </w:pPr>
          </w:p>
          <w:p w14:paraId="2BE0A194" w14:textId="77777777" w:rsidR="00D25A08" w:rsidRDefault="00D25A08" w:rsidP="00D25A08">
            <w:pPr>
              <w:spacing w:line="276" w:lineRule="auto"/>
              <w:jc w:val="center"/>
              <w:rPr>
                <w:rFonts w:ascii="Arial" w:hAnsi="Arial" w:cs="Arial"/>
                <w:sz w:val="20"/>
                <w:szCs w:val="20"/>
              </w:rPr>
            </w:pPr>
          </w:p>
          <w:p w14:paraId="64DBBCA1" w14:textId="4BFC5F4B" w:rsidR="006D06F1" w:rsidRPr="00D25A08" w:rsidRDefault="00D25A08" w:rsidP="00D25A08">
            <w:pPr>
              <w:spacing w:line="276" w:lineRule="auto"/>
              <w:jc w:val="center"/>
              <w:rPr>
                <w:rFonts w:ascii="Arial" w:hAnsi="Arial" w:cs="Arial"/>
                <w:b w:val="0"/>
                <w:bCs w:val="0"/>
                <w:sz w:val="20"/>
                <w:szCs w:val="20"/>
              </w:rPr>
            </w:pPr>
            <w:r w:rsidRPr="00D25A08">
              <w:rPr>
                <w:rFonts w:ascii="Arial" w:hAnsi="Arial" w:cs="Arial"/>
                <w:b w:val="0"/>
                <w:bCs w:val="0"/>
                <w:sz w:val="20"/>
                <w:szCs w:val="20"/>
              </w:rPr>
              <w:t>Script Kiddies</w:t>
            </w:r>
          </w:p>
        </w:tc>
        <w:tc>
          <w:tcPr>
            <w:tcW w:w="4531" w:type="dxa"/>
          </w:tcPr>
          <w:p w14:paraId="5CE04893" w14:textId="5CCFA493" w:rsidR="006D06F1" w:rsidRPr="00D25A08" w:rsidRDefault="00D25A08" w:rsidP="00D25A08">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D25A08">
              <w:rPr>
                <w:rStyle w:val="paraphrase"/>
                <w:rFonts w:ascii="Arial" w:hAnsi="Arial" w:cs="Arial"/>
                <w:sz w:val="20"/>
                <w:szCs w:val="20"/>
              </w:rPr>
              <w:t xml:space="preserve">Termo </w:t>
            </w:r>
            <w:r w:rsidRPr="00D25A08">
              <w:rPr>
                <w:rStyle w:val="added"/>
                <w:rFonts w:ascii="Arial" w:hAnsi="Arial" w:cs="Arial"/>
                <w:sz w:val="20"/>
                <w:szCs w:val="20"/>
              </w:rPr>
              <w:t>negativo</w:t>
            </w:r>
            <w:r w:rsidRPr="00D25A08">
              <w:rPr>
                <w:rStyle w:val="paraphrase"/>
                <w:rFonts w:ascii="Arial" w:hAnsi="Arial" w:cs="Arial"/>
                <w:sz w:val="20"/>
                <w:szCs w:val="20"/>
              </w:rPr>
              <w:t xml:space="preserve"> </w:t>
            </w:r>
            <w:r w:rsidRPr="00D25A08">
              <w:rPr>
                <w:rStyle w:val="added"/>
                <w:rFonts w:ascii="Arial" w:hAnsi="Arial" w:cs="Arial"/>
                <w:sz w:val="20"/>
                <w:szCs w:val="20"/>
              </w:rPr>
              <w:t>utilizado</w:t>
            </w:r>
            <w:r w:rsidRPr="00D25A08">
              <w:rPr>
                <w:rStyle w:val="paraphrase"/>
                <w:rFonts w:ascii="Arial" w:hAnsi="Arial" w:cs="Arial"/>
                <w:sz w:val="20"/>
                <w:szCs w:val="20"/>
              </w:rPr>
              <w:t xml:space="preserve"> </w:t>
            </w:r>
            <w:r w:rsidRPr="00D25A08">
              <w:rPr>
                <w:rStyle w:val="added"/>
                <w:rFonts w:ascii="Arial" w:hAnsi="Arial" w:cs="Arial"/>
                <w:sz w:val="20"/>
                <w:szCs w:val="20"/>
              </w:rPr>
              <w:t>para</w:t>
            </w:r>
            <w:r w:rsidRPr="00D25A08">
              <w:rPr>
                <w:rStyle w:val="paraphrase"/>
                <w:rFonts w:ascii="Arial" w:hAnsi="Arial" w:cs="Arial"/>
                <w:sz w:val="20"/>
                <w:szCs w:val="20"/>
              </w:rPr>
              <w:t xml:space="preserve"> </w:t>
            </w:r>
            <w:r w:rsidRPr="00D25A08">
              <w:rPr>
                <w:rStyle w:val="added"/>
                <w:rFonts w:ascii="Arial" w:hAnsi="Arial" w:cs="Arial"/>
                <w:sz w:val="20"/>
                <w:szCs w:val="20"/>
              </w:rPr>
              <w:t xml:space="preserve">se referir a </w:t>
            </w:r>
            <w:r w:rsidRPr="00D25A08">
              <w:rPr>
                <w:rStyle w:val="added"/>
                <w:rFonts w:ascii="Arial" w:hAnsi="Arial" w:cs="Arial"/>
                <w:i/>
                <w:iCs/>
                <w:sz w:val="20"/>
                <w:szCs w:val="20"/>
              </w:rPr>
              <w:t xml:space="preserve">hackers </w:t>
            </w:r>
            <w:r w:rsidRPr="00D25A08">
              <w:rPr>
                <w:rStyle w:val="paraphrase"/>
                <w:rFonts w:ascii="Arial" w:hAnsi="Arial" w:cs="Arial"/>
                <w:i/>
                <w:iCs/>
                <w:sz w:val="20"/>
                <w:szCs w:val="20"/>
              </w:rPr>
              <w:t>Black Hat</w:t>
            </w:r>
            <w:r w:rsidRPr="00D25A08">
              <w:rPr>
                <w:rStyle w:val="paraphrase"/>
                <w:rFonts w:ascii="Arial" w:hAnsi="Arial" w:cs="Arial"/>
                <w:sz w:val="20"/>
                <w:szCs w:val="20"/>
              </w:rPr>
              <w:t xml:space="preserve"> que </w:t>
            </w:r>
            <w:r w:rsidRPr="00D25A08">
              <w:rPr>
                <w:rStyle w:val="added"/>
                <w:rFonts w:ascii="Arial" w:hAnsi="Arial" w:cs="Arial"/>
                <w:sz w:val="20"/>
                <w:szCs w:val="20"/>
              </w:rPr>
              <w:t>utilizam</w:t>
            </w:r>
            <w:r w:rsidRPr="00D25A08">
              <w:rPr>
                <w:rStyle w:val="paraphrase"/>
                <w:rFonts w:ascii="Arial" w:hAnsi="Arial" w:cs="Arial"/>
                <w:sz w:val="20"/>
                <w:szCs w:val="20"/>
              </w:rPr>
              <w:t xml:space="preserve"> </w:t>
            </w:r>
            <w:r w:rsidRPr="00D25A08">
              <w:rPr>
                <w:rStyle w:val="added"/>
                <w:rFonts w:ascii="Arial" w:hAnsi="Arial" w:cs="Arial"/>
                <w:i/>
                <w:iCs/>
                <w:sz w:val="20"/>
                <w:szCs w:val="20"/>
              </w:rPr>
              <w:t>softwares</w:t>
            </w:r>
            <w:r w:rsidRPr="00D25A08">
              <w:rPr>
                <w:rStyle w:val="paraphrase"/>
                <w:rFonts w:ascii="Arial" w:hAnsi="Arial" w:cs="Arial"/>
                <w:sz w:val="20"/>
                <w:szCs w:val="20"/>
              </w:rPr>
              <w:t xml:space="preserve"> </w:t>
            </w:r>
            <w:r w:rsidRPr="00D25A08">
              <w:rPr>
                <w:rStyle w:val="added"/>
                <w:rFonts w:ascii="Arial" w:hAnsi="Arial" w:cs="Arial"/>
                <w:sz w:val="20"/>
                <w:szCs w:val="20"/>
              </w:rPr>
              <w:t>obtidos</w:t>
            </w:r>
            <w:r w:rsidRPr="00D25A08">
              <w:rPr>
                <w:rStyle w:val="paraphrase"/>
                <w:rFonts w:ascii="Arial" w:hAnsi="Arial" w:cs="Arial"/>
                <w:sz w:val="20"/>
                <w:szCs w:val="20"/>
              </w:rPr>
              <w:t xml:space="preserve"> </w:t>
            </w:r>
            <w:r w:rsidRPr="00D25A08">
              <w:rPr>
                <w:rStyle w:val="added"/>
                <w:rFonts w:ascii="Arial" w:hAnsi="Arial" w:cs="Arial"/>
                <w:sz w:val="20"/>
                <w:szCs w:val="20"/>
              </w:rPr>
              <w:t>na</w:t>
            </w:r>
            <w:r w:rsidRPr="00D25A08">
              <w:rPr>
                <w:rStyle w:val="paraphrase"/>
                <w:rFonts w:ascii="Arial" w:hAnsi="Arial" w:cs="Arial"/>
                <w:sz w:val="20"/>
                <w:szCs w:val="20"/>
              </w:rPr>
              <w:t xml:space="preserve"> internet para </w:t>
            </w:r>
            <w:r w:rsidRPr="00D25A08">
              <w:rPr>
                <w:rStyle w:val="added"/>
                <w:rFonts w:ascii="Arial" w:hAnsi="Arial" w:cs="Arial"/>
                <w:sz w:val="20"/>
                <w:szCs w:val="20"/>
              </w:rPr>
              <w:t>invadir</w:t>
            </w:r>
            <w:r w:rsidRPr="00D25A08">
              <w:rPr>
                <w:rStyle w:val="paraphrase"/>
                <w:rFonts w:ascii="Arial" w:hAnsi="Arial" w:cs="Arial"/>
                <w:sz w:val="20"/>
                <w:szCs w:val="20"/>
              </w:rPr>
              <w:t xml:space="preserve"> redes </w:t>
            </w:r>
            <w:r w:rsidRPr="00D25A08">
              <w:rPr>
                <w:rStyle w:val="added"/>
                <w:rFonts w:ascii="Arial" w:hAnsi="Arial" w:cs="Arial"/>
                <w:sz w:val="20"/>
                <w:szCs w:val="20"/>
              </w:rPr>
              <w:t>e</w:t>
            </w:r>
            <w:r w:rsidRPr="00D25A08">
              <w:rPr>
                <w:rStyle w:val="paraphrase"/>
                <w:rFonts w:ascii="Arial" w:hAnsi="Arial" w:cs="Arial"/>
                <w:sz w:val="20"/>
                <w:szCs w:val="20"/>
              </w:rPr>
              <w:t xml:space="preserve"> </w:t>
            </w:r>
            <w:r w:rsidRPr="00D25A08">
              <w:rPr>
                <w:rStyle w:val="added"/>
                <w:rFonts w:ascii="Arial" w:hAnsi="Arial" w:cs="Arial"/>
                <w:sz w:val="20"/>
                <w:szCs w:val="20"/>
              </w:rPr>
              <w:t xml:space="preserve">modificar </w:t>
            </w:r>
            <w:r w:rsidRPr="00D25A08">
              <w:rPr>
                <w:rStyle w:val="paraphrase"/>
                <w:rFonts w:ascii="Arial" w:hAnsi="Arial" w:cs="Arial"/>
                <w:sz w:val="20"/>
                <w:szCs w:val="20"/>
              </w:rPr>
              <w:t xml:space="preserve">sites </w:t>
            </w:r>
            <w:r w:rsidRPr="00D25A08">
              <w:rPr>
                <w:rStyle w:val="added"/>
                <w:rFonts w:ascii="Arial" w:hAnsi="Arial" w:cs="Arial"/>
                <w:sz w:val="20"/>
                <w:szCs w:val="20"/>
              </w:rPr>
              <w:t>com</w:t>
            </w:r>
            <w:r w:rsidRPr="00D25A08">
              <w:rPr>
                <w:rStyle w:val="paraphrase"/>
                <w:rFonts w:ascii="Arial" w:hAnsi="Arial" w:cs="Arial"/>
                <w:sz w:val="20"/>
                <w:szCs w:val="20"/>
              </w:rPr>
              <w:t xml:space="preserve"> </w:t>
            </w:r>
            <w:r w:rsidRPr="00D25A08">
              <w:rPr>
                <w:rStyle w:val="added"/>
                <w:rFonts w:ascii="Arial" w:hAnsi="Arial" w:cs="Arial"/>
                <w:sz w:val="20"/>
                <w:szCs w:val="20"/>
              </w:rPr>
              <w:t>o</w:t>
            </w:r>
            <w:r w:rsidRPr="00D25A08">
              <w:rPr>
                <w:rStyle w:val="paraphrase"/>
                <w:rFonts w:ascii="Arial" w:hAnsi="Arial" w:cs="Arial"/>
                <w:sz w:val="20"/>
                <w:szCs w:val="20"/>
              </w:rPr>
              <w:t xml:space="preserve"> </w:t>
            </w:r>
            <w:r w:rsidRPr="00D25A08">
              <w:rPr>
                <w:rStyle w:val="added"/>
                <w:rFonts w:ascii="Arial" w:hAnsi="Arial" w:cs="Arial"/>
                <w:sz w:val="20"/>
                <w:szCs w:val="20"/>
              </w:rPr>
              <w:t>intuito</w:t>
            </w:r>
            <w:r w:rsidRPr="00D25A08">
              <w:rPr>
                <w:rStyle w:val="paraphrase"/>
                <w:rFonts w:ascii="Arial" w:hAnsi="Arial" w:cs="Arial"/>
                <w:sz w:val="20"/>
                <w:szCs w:val="20"/>
              </w:rPr>
              <w:t xml:space="preserve"> </w:t>
            </w:r>
            <w:r w:rsidRPr="00D25A08">
              <w:rPr>
                <w:rStyle w:val="added"/>
                <w:rFonts w:ascii="Arial" w:hAnsi="Arial" w:cs="Arial"/>
                <w:sz w:val="20"/>
                <w:szCs w:val="20"/>
              </w:rPr>
              <w:t>de ganhar notoriedade</w:t>
            </w:r>
            <w:r w:rsidRPr="00D25A08">
              <w:rPr>
                <w:rStyle w:val="paraphrase"/>
                <w:rFonts w:ascii="Arial" w:hAnsi="Arial" w:cs="Arial"/>
                <w:sz w:val="20"/>
                <w:szCs w:val="20"/>
              </w:rPr>
              <w:t xml:space="preserve">. Alguns </w:t>
            </w:r>
            <w:r w:rsidRPr="00D25A08">
              <w:rPr>
                <w:rStyle w:val="added"/>
                <w:rFonts w:ascii="Arial" w:hAnsi="Arial" w:cs="Arial"/>
                <w:sz w:val="20"/>
                <w:szCs w:val="20"/>
              </w:rPr>
              <w:t>deles</w:t>
            </w:r>
            <w:r w:rsidRPr="00D25A08">
              <w:rPr>
                <w:rStyle w:val="paraphrase"/>
                <w:rFonts w:ascii="Arial" w:hAnsi="Arial" w:cs="Arial"/>
                <w:sz w:val="20"/>
                <w:szCs w:val="20"/>
              </w:rPr>
              <w:t xml:space="preserve"> </w:t>
            </w:r>
            <w:r w:rsidRPr="00D25A08">
              <w:rPr>
                <w:rStyle w:val="added"/>
                <w:rFonts w:ascii="Arial" w:hAnsi="Arial" w:cs="Arial"/>
                <w:sz w:val="20"/>
                <w:szCs w:val="20"/>
              </w:rPr>
              <w:t>pertencem</w:t>
            </w:r>
            <w:r w:rsidRPr="00D25A08">
              <w:rPr>
                <w:rStyle w:val="paraphrase"/>
                <w:rFonts w:ascii="Arial" w:hAnsi="Arial" w:cs="Arial"/>
                <w:sz w:val="20"/>
                <w:szCs w:val="20"/>
              </w:rPr>
              <w:t xml:space="preserve"> </w:t>
            </w:r>
            <w:r w:rsidRPr="00D25A08">
              <w:rPr>
                <w:rStyle w:val="added"/>
                <w:rFonts w:ascii="Arial" w:hAnsi="Arial" w:cs="Arial"/>
                <w:sz w:val="20"/>
                <w:szCs w:val="20"/>
              </w:rPr>
              <w:t>à</w:t>
            </w:r>
            <w:r w:rsidRPr="00D25A08">
              <w:rPr>
                <w:rStyle w:val="paraphrase"/>
                <w:rFonts w:ascii="Arial" w:hAnsi="Arial" w:cs="Arial"/>
                <w:sz w:val="20"/>
                <w:szCs w:val="20"/>
              </w:rPr>
              <w:t xml:space="preserve"> categoria </w:t>
            </w:r>
            <w:r w:rsidRPr="00D25A08">
              <w:rPr>
                <w:rStyle w:val="added"/>
                <w:rFonts w:ascii="Arial" w:hAnsi="Arial" w:cs="Arial"/>
                <w:sz w:val="20"/>
                <w:szCs w:val="20"/>
              </w:rPr>
              <w:t>de</w:t>
            </w:r>
            <w:r w:rsidRPr="00D25A08">
              <w:rPr>
                <w:rStyle w:val="paraphrase"/>
                <w:rFonts w:ascii="Arial" w:hAnsi="Arial" w:cs="Arial"/>
                <w:sz w:val="20"/>
                <w:szCs w:val="20"/>
              </w:rPr>
              <w:t xml:space="preserve"> </w:t>
            </w:r>
            <w:r w:rsidRPr="00D25A08">
              <w:rPr>
                <w:rStyle w:val="added"/>
                <w:rFonts w:ascii="Arial" w:hAnsi="Arial" w:cs="Arial"/>
                <w:i/>
                <w:iCs/>
                <w:sz w:val="20"/>
                <w:szCs w:val="20"/>
              </w:rPr>
              <w:t xml:space="preserve">hackers </w:t>
            </w:r>
            <w:r w:rsidRPr="00D25A08">
              <w:rPr>
                <w:rStyle w:val="paraphrase"/>
                <w:rFonts w:ascii="Arial" w:hAnsi="Arial" w:cs="Arial"/>
                <w:i/>
                <w:iCs/>
                <w:sz w:val="20"/>
                <w:szCs w:val="20"/>
              </w:rPr>
              <w:t>Green Hat</w:t>
            </w:r>
            <w:r w:rsidRPr="00D25A08">
              <w:rPr>
                <w:rStyle w:val="paraphrase"/>
                <w:rFonts w:ascii="Arial" w:hAnsi="Arial" w:cs="Arial"/>
                <w:sz w:val="20"/>
                <w:szCs w:val="20"/>
              </w:rPr>
              <w:t xml:space="preserve">: são </w:t>
            </w:r>
            <w:r w:rsidRPr="00D25A08">
              <w:rPr>
                <w:rStyle w:val="added"/>
                <w:rFonts w:ascii="Arial" w:hAnsi="Arial" w:cs="Arial"/>
                <w:sz w:val="20"/>
                <w:szCs w:val="20"/>
              </w:rPr>
              <w:t>entusiastas</w:t>
            </w:r>
            <w:r w:rsidRPr="00D25A08">
              <w:rPr>
                <w:rStyle w:val="paraphrase"/>
                <w:rFonts w:ascii="Arial" w:hAnsi="Arial" w:cs="Arial"/>
                <w:sz w:val="20"/>
                <w:szCs w:val="20"/>
              </w:rPr>
              <w:t xml:space="preserve"> </w:t>
            </w:r>
            <w:r w:rsidRPr="00D25A08">
              <w:rPr>
                <w:rStyle w:val="added"/>
                <w:rFonts w:ascii="Arial" w:hAnsi="Arial" w:cs="Arial"/>
                <w:sz w:val="20"/>
                <w:szCs w:val="20"/>
              </w:rPr>
              <w:t>iniciantes</w:t>
            </w:r>
            <w:r w:rsidRPr="00D25A08">
              <w:rPr>
                <w:rStyle w:val="paraphrase"/>
                <w:rFonts w:ascii="Arial" w:hAnsi="Arial" w:cs="Arial"/>
                <w:sz w:val="20"/>
                <w:szCs w:val="20"/>
              </w:rPr>
              <w:t xml:space="preserve"> que </w:t>
            </w:r>
            <w:r w:rsidRPr="00D25A08">
              <w:rPr>
                <w:rStyle w:val="added"/>
                <w:rFonts w:ascii="Arial" w:hAnsi="Arial" w:cs="Arial"/>
                <w:sz w:val="20"/>
                <w:szCs w:val="20"/>
              </w:rPr>
              <w:t>almejam</w:t>
            </w:r>
            <w:r w:rsidRPr="00D25A08">
              <w:rPr>
                <w:rStyle w:val="paraphrase"/>
                <w:rFonts w:ascii="Arial" w:hAnsi="Arial" w:cs="Arial"/>
                <w:sz w:val="20"/>
                <w:szCs w:val="20"/>
              </w:rPr>
              <w:t xml:space="preserve"> </w:t>
            </w:r>
            <w:r w:rsidRPr="00D25A08">
              <w:rPr>
                <w:rStyle w:val="added"/>
                <w:rFonts w:ascii="Arial" w:hAnsi="Arial" w:cs="Arial"/>
                <w:sz w:val="20"/>
                <w:szCs w:val="20"/>
              </w:rPr>
              <w:t>adquirir</w:t>
            </w:r>
            <w:r w:rsidRPr="00D25A08">
              <w:rPr>
                <w:rStyle w:val="paraphrase"/>
                <w:rFonts w:ascii="Arial" w:hAnsi="Arial" w:cs="Arial"/>
                <w:sz w:val="20"/>
                <w:szCs w:val="20"/>
              </w:rPr>
              <w:t xml:space="preserve"> </w:t>
            </w:r>
            <w:r w:rsidRPr="00D25A08">
              <w:rPr>
                <w:rStyle w:val="added"/>
                <w:rFonts w:ascii="Arial" w:hAnsi="Arial" w:cs="Arial"/>
                <w:sz w:val="20"/>
                <w:szCs w:val="20"/>
              </w:rPr>
              <w:t xml:space="preserve">conhecimento na área </w:t>
            </w:r>
            <w:r w:rsidRPr="00D25A08">
              <w:rPr>
                <w:rStyle w:val="paraphrase"/>
                <w:rFonts w:ascii="Arial" w:hAnsi="Arial" w:cs="Arial"/>
                <w:sz w:val="20"/>
                <w:szCs w:val="20"/>
              </w:rPr>
              <w:t>e</w:t>
            </w:r>
            <w:r w:rsidRPr="00D25A08">
              <w:rPr>
                <w:rStyle w:val="added"/>
                <w:rFonts w:ascii="Arial" w:hAnsi="Arial" w:cs="Arial"/>
                <w:sz w:val="20"/>
                <w:szCs w:val="20"/>
              </w:rPr>
              <w:t>,</w:t>
            </w:r>
            <w:r w:rsidRPr="00D25A08">
              <w:rPr>
                <w:rStyle w:val="paraphrase"/>
                <w:rFonts w:ascii="Arial" w:hAnsi="Arial" w:cs="Arial"/>
                <w:sz w:val="20"/>
                <w:szCs w:val="20"/>
              </w:rPr>
              <w:t xml:space="preserve"> </w:t>
            </w:r>
            <w:r w:rsidRPr="00D25A08">
              <w:rPr>
                <w:rStyle w:val="added"/>
                <w:rFonts w:ascii="Arial" w:hAnsi="Arial" w:cs="Arial"/>
                <w:sz w:val="20"/>
                <w:szCs w:val="20"/>
              </w:rPr>
              <w:t>futuramente,</w:t>
            </w:r>
            <w:r w:rsidRPr="00D25A08">
              <w:rPr>
                <w:rStyle w:val="paraphrase"/>
                <w:rFonts w:ascii="Arial" w:hAnsi="Arial" w:cs="Arial"/>
                <w:sz w:val="20"/>
                <w:szCs w:val="20"/>
              </w:rPr>
              <w:t xml:space="preserve"> se tornar </w:t>
            </w:r>
            <w:r w:rsidRPr="00D25A08">
              <w:rPr>
                <w:rStyle w:val="added"/>
                <w:rFonts w:ascii="Arial" w:hAnsi="Arial" w:cs="Arial"/>
                <w:i/>
                <w:iCs/>
                <w:sz w:val="20"/>
                <w:szCs w:val="20"/>
              </w:rPr>
              <w:t>hackers</w:t>
            </w:r>
            <w:r w:rsidRPr="00D25A08">
              <w:rPr>
                <w:rStyle w:val="paraphrase"/>
                <w:rFonts w:ascii="Arial" w:hAnsi="Arial" w:cs="Arial"/>
                <w:i/>
                <w:iCs/>
                <w:sz w:val="20"/>
                <w:szCs w:val="20"/>
              </w:rPr>
              <w:t xml:space="preserve"> Black Hat</w:t>
            </w:r>
            <w:r w:rsidRPr="00D25A08">
              <w:rPr>
                <w:rStyle w:val="paraphrase"/>
                <w:rFonts w:ascii="Arial" w:hAnsi="Arial" w:cs="Arial"/>
                <w:sz w:val="20"/>
                <w:szCs w:val="20"/>
              </w:rPr>
              <w:t xml:space="preserve"> </w:t>
            </w:r>
            <w:r w:rsidRPr="00D25A08">
              <w:rPr>
                <w:rStyle w:val="added"/>
                <w:rFonts w:ascii="Arial" w:hAnsi="Arial" w:cs="Arial"/>
                <w:sz w:val="20"/>
                <w:szCs w:val="20"/>
              </w:rPr>
              <w:t>reconhecidos</w:t>
            </w:r>
            <w:r w:rsidRPr="00D25A08">
              <w:rPr>
                <w:rStyle w:val="paraphrase"/>
                <w:rFonts w:ascii="Arial" w:hAnsi="Arial" w:cs="Arial"/>
                <w:sz w:val="20"/>
                <w:szCs w:val="20"/>
              </w:rPr>
              <w:t>.</w:t>
            </w:r>
          </w:p>
        </w:tc>
      </w:tr>
      <w:tr w:rsidR="006D06F1" w:rsidRPr="00D25A08" w14:paraId="4B12C258" w14:textId="77777777" w:rsidTr="006D06F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530" w:type="dxa"/>
          </w:tcPr>
          <w:p w14:paraId="5EC4318C" w14:textId="77C71C17" w:rsidR="006D06F1" w:rsidRPr="00D25A08" w:rsidRDefault="00D25A08" w:rsidP="00D25A08">
            <w:pPr>
              <w:spacing w:line="276" w:lineRule="auto"/>
              <w:jc w:val="center"/>
              <w:rPr>
                <w:rFonts w:ascii="Arial" w:hAnsi="Arial" w:cs="Arial"/>
                <w:b w:val="0"/>
                <w:bCs w:val="0"/>
                <w:sz w:val="20"/>
                <w:szCs w:val="20"/>
              </w:rPr>
            </w:pPr>
            <w:r w:rsidRPr="00D25A08">
              <w:rPr>
                <w:rFonts w:ascii="Arial" w:hAnsi="Arial" w:cs="Arial"/>
                <w:b w:val="0"/>
                <w:bCs w:val="0"/>
                <w:sz w:val="20"/>
                <w:szCs w:val="20"/>
              </w:rPr>
              <w:t>Hacktivists</w:t>
            </w:r>
          </w:p>
        </w:tc>
        <w:tc>
          <w:tcPr>
            <w:tcW w:w="4531" w:type="dxa"/>
          </w:tcPr>
          <w:p w14:paraId="27ADA153" w14:textId="37CF7015" w:rsidR="006D06F1" w:rsidRPr="00D25A08" w:rsidRDefault="00D25A08" w:rsidP="00D25A08">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D25A08">
              <w:rPr>
                <w:rFonts w:ascii="Arial" w:hAnsi="Arial" w:cs="Arial"/>
                <w:i/>
                <w:iCs/>
                <w:sz w:val="20"/>
                <w:szCs w:val="20"/>
              </w:rPr>
              <w:t xml:space="preserve">Hackers </w:t>
            </w:r>
            <w:r w:rsidRPr="00D25A08">
              <w:rPr>
                <w:rFonts w:ascii="Arial" w:hAnsi="Arial" w:cs="Arial"/>
                <w:sz w:val="20"/>
                <w:szCs w:val="20"/>
              </w:rPr>
              <w:t>que buscam contribuir para transformações sociais.</w:t>
            </w:r>
          </w:p>
        </w:tc>
      </w:tr>
      <w:tr w:rsidR="006D06F1" w:rsidRPr="00D25A08" w14:paraId="17E021FE" w14:textId="77777777" w:rsidTr="006D06F1">
        <w:tc>
          <w:tcPr>
            <w:cnfStyle w:val="001000000000" w:firstRow="0" w:lastRow="0" w:firstColumn="1" w:lastColumn="0" w:oddVBand="0" w:evenVBand="0" w:oddHBand="0" w:evenHBand="0" w:firstRowFirstColumn="0" w:firstRowLastColumn="0" w:lastRowFirstColumn="0" w:lastRowLastColumn="0"/>
            <w:tcW w:w="4530" w:type="dxa"/>
          </w:tcPr>
          <w:p w14:paraId="12DB2337" w14:textId="77777777" w:rsidR="00D25A08" w:rsidRDefault="00D25A08" w:rsidP="00D25A08">
            <w:pPr>
              <w:spacing w:line="276" w:lineRule="auto"/>
              <w:jc w:val="center"/>
              <w:rPr>
                <w:rFonts w:ascii="Arial" w:hAnsi="Arial" w:cs="Arial"/>
                <w:sz w:val="20"/>
                <w:szCs w:val="20"/>
              </w:rPr>
            </w:pPr>
          </w:p>
          <w:p w14:paraId="4545158F" w14:textId="77777777" w:rsidR="00D25A08" w:rsidRDefault="00D25A08" w:rsidP="00D25A08">
            <w:pPr>
              <w:spacing w:line="276" w:lineRule="auto"/>
              <w:jc w:val="center"/>
              <w:rPr>
                <w:rFonts w:ascii="Arial" w:hAnsi="Arial" w:cs="Arial"/>
                <w:sz w:val="20"/>
                <w:szCs w:val="20"/>
              </w:rPr>
            </w:pPr>
          </w:p>
          <w:p w14:paraId="1B7FE3B7" w14:textId="77777777" w:rsidR="00D25A08" w:rsidRDefault="00D25A08" w:rsidP="00D25A08">
            <w:pPr>
              <w:spacing w:line="276" w:lineRule="auto"/>
              <w:jc w:val="center"/>
              <w:rPr>
                <w:rFonts w:ascii="Arial" w:hAnsi="Arial" w:cs="Arial"/>
                <w:sz w:val="20"/>
                <w:szCs w:val="20"/>
              </w:rPr>
            </w:pPr>
          </w:p>
          <w:p w14:paraId="4B8A503F" w14:textId="77777777" w:rsidR="00D25A08" w:rsidRDefault="00D25A08" w:rsidP="00D25A08">
            <w:pPr>
              <w:spacing w:line="276" w:lineRule="auto"/>
              <w:jc w:val="center"/>
              <w:rPr>
                <w:rFonts w:ascii="Arial" w:hAnsi="Arial" w:cs="Arial"/>
                <w:sz w:val="20"/>
                <w:szCs w:val="20"/>
              </w:rPr>
            </w:pPr>
          </w:p>
          <w:p w14:paraId="29B697F7" w14:textId="144F916A" w:rsidR="006D06F1" w:rsidRPr="00D25A08" w:rsidRDefault="00D25A08" w:rsidP="00D25A08">
            <w:pPr>
              <w:spacing w:line="276" w:lineRule="auto"/>
              <w:jc w:val="center"/>
              <w:rPr>
                <w:rFonts w:ascii="Arial" w:hAnsi="Arial" w:cs="Arial"/>
                <w:b w:val="0"/>
                <w:bCs w:val="0"/>
                <w:sz w:val="20"/>
                <w:szCs w:val="20"/>
              </w:rPr>
            </w:pPr>
            <w:r w:rsidRPr="00D25A08">
              <w:rPr>
                <w:rFonts w:ascii="Arial" w:hAnsi="Arial" w:cs="Arial"/>
                <w:b w:val="0"/>
                <w:bCs w:val="0"/>
                <w:sz w:val="20"/>
                <w:szCs w:val="20"/>
              </w:rPr>
              <w:t>Hackers Patrocinados por Governos</w:t>
            </w:r>
          </w:p>
        </w:tc>
        <w:tc>
          <w:tcPr>
            <w:tcW w:w="4531" w:type="dxa"/>
          </w:tcPr>
          <w:p w14:paraId="5CF0AB15" w14:textId="1BF337EF" w:rsidR="006D06F1" w:rsidRPr="00D25A08" w:rsidRDefault="00D25A08" w:rsidP="00D25A08">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D25A08">
              <w:rPr>
                <w:rStyle w:val="added"/>
                <w:rFonts w:ascii="Arial" w:hAnsi="Arial" w:cs="Arial"/>
                <w:sz w:val="20"/>
                <w:szCs w:val="20"/>
              </w:rPr>
              <w:t>Autoridades</w:t>
            </w:r>
            <w:r w:rsidRPr="00D25A08">
              <w:rPr>
                <w:rStyle w:val="paraphrase"/>
                <w:rFonts w:ascii="Arial" w:hAnsi="Arial" w:cs="Arial"/>
                <w:sz w:val="20"/>
                <w:szCs w:val="20"/>
              </w:rPr>
              <w:t xml:space="preserve"> de </w:t>
            </w:r>
            <w:r w:rsidRPr="00D25A08">
              <w:rPr>
                <w:rStyle w:val="added"/>
                <w:rFonts w:ascii="Arial" w:hAnsi="Arial" w:cs="Arial"/>
                <w:sz w:val="20"/>
                <w:szCs w:val="20"/>
              </w:rPr>
              <w:t>diversos</w:t>
            </w:r>
            <w:r w:rsidRPr="00D25A08">
              <w:rPr>
                <w:rStyle w:val="paraphrase"/>
                <w:rFonts w:ascii="Arial" w:hAnsi="Arial" w:cs="Arial"/>
                <w:sz w:val="20"/>
                <w:szCs w:val="20"/>
              </w:rPr>
              <w:t xml:space="preserve"> </w:t>
            </w:r>
            <w:r w:rsidRPr="00D25A08">
              <w:rPr>
                <w:rStyle w:val="added"/>
                <w:rFonts w:ascii="Arial" w:hAnsi="Arial" w:cs="Arial"/>
                <w:sz w:val="20"/>
                <w:szCs w:val="20"/>
              </w:rPr>
              <w:t>países</w:t>
            </w:r>
            <w:r w:rsidRPr="00D25A08">
              <w:rPr>
                <w:rStyle w:val="paraphrase"/>
                <w:rFonts w:ascii="Arial" w:hAnsi="Arial" w:cs="Arial"/>
                <w:sz w:val="20"/>
                <w:szCs w:val="20"/>
              </w:rPr>
              <w:t xml:space="preserve"> </w:t>
            </w:r>
            <w:r w:rsidRPr="00D25A08">
              <w:rPr>
                <w:rStyle w:val="added"/>
                <w:rFonts w:ascii="Arial" w:hAnsi="Arial" w:cs="Arial"/>
                <w:sz w:val="20"/>
                <w:szCs w:val="20"/>
              </w:rPr>
              <w:t>reconhecem</w:t>
            </w:r>
            <w:r w:rsidRPr="00D25A08">
              <w:rPr>
                <w:rStyle w:val="paraphrase"/>
                <w:rFonts w:ascii="Arial" w:hAnsi="Arial" w:cs="Arial"/>
                <w:sz w:val="20"/>
                <w:szCs w:val="20"/>
              </w:rPr>
              <w:t xml:space="preserve"> a </w:t>
            </w:r>
            <w:r w:rsidRPr="00D25A08">
              <w:rPr>
                <w:rStyle w:val="added"/>
                <w:rFonts w:ascii="Arial" w:hAnsi="Arial" w:cs="Arial"/>
                <w:sz w:val="20"/>
                <w:szCs w:val="20"/>
              </w:rPr>
              <w:t>importância</w:t>
            </w:r>
            <w:r w:rsidRPr="00D25A08">
              <w:rPr>
                <w:rStyle w:val="paraphrase"/>
                <w:rFonts w:ascii="Arial" w:hAnsi="Arial" w:cs="Arial"/>
                <w:sz w:val="20"/>
                <w:szCs w:val="20"/>
              </w:rPr>
              <w:t xml:space="preserve"> </w:t>
            </w:r>
            <w:r w:rsidRPr="00D25A08">
              <w:rPr>
                <w:rStyle w:val="added"/>
                <w:rFonts w:ascii="Arial" w:hAnsi="Arial" w:cs="Arial"/>
                <w:sz w:val="20"/>
                <w:szCs w:val="20"/>
              </w:rPr>
              <w:t>de</w:t>
            </w:r>
            <w:r w:rsidRPr="00D25A08">
              <w:rPr>
                <w:rStyle w:val="paraphrase"/>
                <w:rFonts w:ascii="Arial" w:hAnsi="Arial" w:cs="Arial"/>
                <w:sz w:val="20"/>
                <w:szCs w:val="20"/>
              </w:rPr>
              <w:t xml:space="preserve"> estarem </w:t>
            </w:r>
            <w:r w:rsidRPr="00D25A08">
              <w:rPr>
                <w:rStyle w:val="added"/>
                <w:rFonts w:ascii="Arial" w:hAnsi="Arial" w:cs="Arial"/>
                <w:sz w:val="20"/>
                <w:szCs w:val="20"/>
              </w:rPr>
              <w:t>estrategicamente</w:t>
            </w:r>
            <w:r w:rsidRPr="00D25A08">
              <w:rPr>
                <w:rStyle w:val="paraphrase"/>
                <w:rFonts w:ascii="Arial" w:hAnsi="Arial" w:cs="Arial"/>
                <w:sz w:val="20"/>
                <w:szCs w:val="20"/>
              </w:rPr>
              <w:t xml:space="preserve"> </w:t>
            </w:r>
            <w:r w:rsidRPr="00D25A08">
              <w:rPr>
                <w:rStyle w:val="added"/>
                <w:rFonts w:ascii="Arial" w:hAnsi="Arial" w:cs="Arial"/>
                <w:sz w:val="20"/>
                <w:szCs w:val="20"/>
              </w:rPr>
              <w:t>posicionadas</w:t>
            </w:r>
            <w:r w:rsidRPr="00D25A08">
              <w:rPr>
                <w:rStyle w:val="paraphrase"/>
                <w:rFonts w:ascii="Arial" w:hAnsi="Arial" w:cs="Arial"/>
                <w:sz w:val="20"/>
                <w:szCs w:val="20"/>
              </w:rPr>
              <w:t xml:space="preserve"> no </w:t>
            </w:r>
            <w:r w:rsidRPr="00D25A08">
              <w:rPr>
                <w:rStyle w:val="added"/>
                <w:rFonts w:ascii="Arial" w:hAnsi="Arial" w:cs="Arial"/>
                <w:sz w:val="20"/>
                <w:szCs w:val="20"/>
              </w:rPr>
              <w:t>ambiente</w:t>
            </w:r>
            <w:r w:rsidRPr="00D25A08">
              <w:rPr>
                <w:rStyle w:val="paraphrase"/>
                <w:rFonts w:ascii="Arial" w:hAnsi="Arial" w:cs="Arial"/>
                <w:sz w:val="20"/>
                <w:szCs w:val="20"/>
              </w:rPr>
              <w:t xml:space="preserve"> </w:t>
            </w:r>
            <w:r w:rsidRPr="00D25A08">
              <w:rPr>
                <w:rStyle w:val="added"/>
                <w:rFonts w:ascii="Arial" w:hAnsi="Arial" w:cs="Arial"/>
                <w:sz w:val="20"/>
                <w:szCs w:val="20"/>
              </w:rPr>
              <w:t>digital</w:t>
            </w:r>
            <w:r w:rsidRPr="00D25A08">
              <w:rPr>
                <w:rStyle w:val="paraphrase"/>
                <w:rFonts w:ascii="Arial" w:hAnsi="Arial" w:cs="Arial"/>
                <w:sz w:val="20"/>
                <w:szCs w:val="20"/>
              </w:rPr>
              <w:t xml:space="preserve">, </w:t>
            </w:r>
            <w:r w:rsidRPr="00D25A08">
              <w:rPr>
                <w:rStyle w:val="added"/>
                <w:rFonts w:ascii="Arial" w:hAnsi="Arial" w:cs="Arial"/>
                <w:sz w:val="20"/>
                <w:szCs w:val="20"/>
              </w:rPr>
              <w:t>onde</w:t>
            </w:r>
            <w:r w:rsidRPr="00D25A08">
              <w:rPr>
                <w:rStyle w:val="paraphrase"/>
                <w:rFonts w:ascii="Arial" w:hAnsi="Arial" w:cs="Arial"/>
                <w:sz w:val="20"/>
                <w:szCs w:val="20"/>
              </w:rPr>
              <w:t xml:space="preserve"> </w:t>
            </w:r>
            <w:r w:rsidRPr="00D25A08">
              <w:rPr>
                <w:rStyle w:val="added"/>
                <w:rFonts w:ascii="Arial" w:hAnsi="Arial" w:cs="Arial"/>
                <w:sz w:val="20"/>
                <w:szCs w:val="20"/>
              </w:rPr>
              <w:t>a</w:t>
            </w:r>
            <w:r w:rsidRPr="00D25A08">
              <w:rPr>
                <w:rStyle w:val="paraphrase"/>
                <w:rFonts w:ascii="Arial" w:hAnsi="Arial" w:cs="Arial"/>
                <w:sz w:val="20"/>
                <w:szCs w:val="20"/>
              </w:rPr>
              <w:t xml:space="preserve"> </w:t>
            </w:r>
            <w:r w:rsidRPr="00D25A08">
              <w:rPr>
                <w:rStyle w:val="added"/>
                <w:rFonts w:ascii="Arial" w:hAnsi="Arial" w:cs="Arial"/>
                <w:sz w:val="20"/>
                <w:szCs w:val="20"/>
              </w:rPr>
              <w:t>gestão</w:t>
            </w:r>
            <w:r w:rsidRPr="00D25A08">
              <w:rPr>
                <w:rStyle w:val="paraphrase"/>
                <w:rFonts w:ascii="Arial" w:hAnsi="Arial" w:cs="Arial"/>
                <w:sz w:val="20"/>
                <w:szCs w:val="20"/>
              </w:rPr>
              <w:t xml:space="preserve"> do ciberespaço </w:t>
            </w:r>
            <w:r w:rsidRPr="00D25A08">
              <w:rPr>
                <w:rStyle w:val="added"/>
                <w:rFonts w:ascii="Arial" w:hAnsi="Arial" w:cs="Arial"/>
                <w:sz w:val="20"/>
                <w:szCs w:val="20"/>
              </w:rPr>
              <w:t>se</w:t>
            </w:r>
            <w:r w:rsidRPr="00D25A08">
              <w:rPr>
                <w:rStyle w:val="paraphrase"/>
                <w:rFonts w:ascii="Arial" w:hAnsi="Arial" w:cs="Arial"/>
                <w:sz w:val="20"/>
                <w:szCs w:val="20"/>
              </w:rPr>
              <w:t xml:space="preserve"> </w:t>
            </w:r>
            <w:r w:rsidRPr="00D25A08">
              <w:rPr>
                <w:rStyle w:val="added"/>
                <w:rFonts w:ascii="Arial" w:hAnsi="Arial" w:cs="Arial"/>
                <w:sz w:val="20"/>
                <w:szCs w:val="20"/>
              </w:rPr>
              <w:t>torna crucial para suas metas militares</w:t>
            </w:r>
            <w:r w:rsidRPr="00D25A08">
              <w:rPr>
                <w:rStyle w:val="paraphrase"/>
                <w:rFonts w:ascii="Arial" w:hAnsi="Arial" w:cs="Arial"/>
                <w:sz w:val="20"/>
                <w:szCs w:val="20"/>
              </w:rPr>
              <w:t xml:space="preserve">. Esses </w:t>
            </w:r>
            <w:r w:rsidRPr="00D25A08">
              <w:rPr>
                <w:rStyle w:val="added"/>
                <w:rFonts w:ascii="Arial" w:hAnsi="Arial" w:cs="Arial"/>
                <w:sz w:val="20"/>
                <w:szCs w:val="20"/>
              </w:rPr>
              <w:t>hackers</w:t>
            </w:r>
            <w:r w:rsidRPr="00D25A08">
              <w:rPr>
                <w:rStyle w:val="paraphrase"/>
                <w:rFonts w:ascii="Arial" w:hAnsi="Arial" w:cs="Arial"/>
                <w:sz w:val="20"/>
                <w:szCs w:val="20"/>
              </w:rPr>
              <w:t xml:space="preserve"> </w:t>
            </w:r>
            <w:r w:rsidRPr="00D25A08">
              <w:rPr>
                <w:rStyle w:val="added"/>
                <w:rFonts w:ascii="Arial" w:hAnsi="Arial" w:cs="Arial"/>
                <w:sz w:val="20"/>
                <w:szCs w:val="20"/>
              </w:rPr>
              <w:t>operam</w:t>
            </w:r>
            <w:r w:rsidRPr="00D25A08">
              <w:rPr>
                <w:rStyle w:val="paraphrase"/>
                <w:rFonts w:ascii="Arial" w:hAnsi="Arial" w:cs="Arial"/>
                <w:sz w:val="20"/>
                <w:szCs w:val="20"/>
              </w:rPr>
              <w:t xml:space="preserve"> </w:t>
            </w:r>
            <w:r w:rsidRPr="00D25A08">
              <w:rPr>
                <w:rStyle w:val="added"/>
                <w:rFonts w:ascii="Arial" w:hAnsi="Arial" w:cs="Arial"/>
                <w:sz w:val="20"/>
                <w:szCs w:val="20"/>
              </w:rPr>
              <w:t>sem</w:t>
            </w:r>
            <w:r w:rsidRPr="00D25A08">
              <w:rPr>
                <w:rStyle w:val="paraphrase"/>
                <w:rFonts w:ascii="Arial" w:hAnsi="Arial" w:cs="Arial"/>
                <w:sz w:val="20"/>
                <w:szCs w:val="20"/>
              </w:rPr>
              <w:t xml:space="preserve"> </w:t>
            </w:r>
            <w:r w:rsidRPr="00D25A08">
              <w:rPr>
                <w:rStyle w:val="added"/>
                <w:rFonts w:ascii="Arial" w:hAnsi="Arial" w:cs="Arial"/>
                <w:sz w:val="20"/>
                <w:szCs w:val="20"/>
              </w:rPr>
              <w:t>restrições</w:t>
            </w:r>
            <w:r w:rsidRPr="00D25A08">
              <w:rPr>
                <w:rStyle w:val="paraphrase"/>
                <w:rFonts w:ascii="Arial" w:hAnsi="Arial" w:cs="Arial"/>
                <w:sz w:val="20"/>
                <w:szCs w:val="20"/>
              </w:rPr>
              <w:t xml:space="preserve"> de tempo e </w:t>
            </w:r>
            <w:r w:rsidRPr="00D25A08">
              <w:rPr>
                <w:rStyle w:val="added"/>
                <w:rFonts w:ascii="Arial" w:hAnsi="Arial" w:cs="Arial"/>
                <w:sz w:val="20"/>
                <w:szCs w:val="20"/>
              </w:rPr>
              <w:t>dispõem</w:t>
            </w:r>
            <w:r w:rsidRPr="00D25A08">
              <w:rPr>
                <w:rStyle w:val="paraphrase"/>
                <w:rFonts w:ascii="Arial" w:hAnsi="Arial" w:cs="Arial"/>
                <w:sz w:val="20"/>
                <w:szCs w:val="20"/>
              </w:rPr>
              <w:t xml:space="preserve"> </w:t>
            </w:r>
            <w:r w:rsidRPr="00D25A08">
              <w:rPr>
                <w:rStyle w:val="added"/>
                <w:rFonts w:ascii="Arial" w:hAnsi="Arial" w:cs="Arial"/>
                <w:sz w:val="20"/>
                <w:szCs w:val="20"/>
              </w:rPr>
              <w:t>de</w:t>
            </w:r>
            <w:r w:rsidRPr="00D25A08">
              <w:rPr>
                <w:rStyle w:val="paraphrase"/>
                <w:rFonts w:ascii="Arial" w:hAnsi="Arial" w:cs="Arial"/>
                <w:sz w:val="20"/>
                <w:szCs w:val="20"/>
              </w:rPr>
              <w:t xml:space="preserve"> </w:t>
            </w:r>
            <w:r w:rsidRPr="00D25A08">
              <w:rPr>
                <w:rStyle w:val="added"/>
                <w:rFonts w:ascii="Arial" w:hAnsi="Arial" w:cs="Arial"/>
                <w:sz w:val="20"/>
                <w:szCs w:val="20"/>
              </w:rPr>
              <w:t>recursos</w:t>
            </w:r>
            <w:r w:rsidRPr="00D25A08">
              <w:rPr>
                <w:rStyle w:val="paraphrase"/>
                <w:rFonts w:ascii="Arial" w:hAnsi="Arial" w:cs="Arial"/>
                <w:sz w:val="20"/>
                <w:szCs w:val="20"/>
              </w:rPr>
              <w:t xml:space="preserve"> </w:t>
            </w:r>
            <w:r w:rsidRPr="00D25A08">
              <w:rPr>
                <w:rStyle w:val="added"/>
                <w:rFonts w:ascii="Arial" w:hAnsi="Arial" w:cs="Arial"/>
                <w:sz w:val="20"/>
                <w:szCs w:val="20"/>
              </w:rPr>
              <w:t xml:space="preserve">financeiros </w:t>
            </w:r>
            <w:r w:rsidRPr="00D25A08">
              <w:rPr>
                <w:rStyle w:val="paraphrase"/>
                <w:rFonts w:ascii="Arial" w:hAnsi="Arial" w:cs="Arial"/>
                <w:sz w:val="20"/>
                <w:szCs w:val="20"/>
              </w:rPr>
              <w:t xml:space="preserve">para </w:t>
            </w:r>
            <w:r w:rsidRPr="00D25A08">
              <w:rPr>
                <w:rStyle w:val="added"/>
                <w:rFonts w:ascii="Arial" w:hAnsi="Arial" w:cs="Arial"/>
                <w:sz w:val="20"/>
                <w:szCs w:val="20"/>
              </w:rPr>
              <w:t>direcionar</w:t>
            </w:r>
            <w:r w:rsidRPr="00D25A08">
              <w:rPr>
                <w:rStyle w:val="paraphrase"/>
                <w:rFonts w:ascii="Arial" w:hAnsi="Arial" w:cs="Arial"/>
                <w:sz w:val="20"/>
                <w:szCs w:val="20"/>
              </w:rPr>
              <w:t xml:space="preserve"> </w:t>
            </w:r>
            <w:r w:rsidRPr="00D25A08">
              <w:rPr>
                <w:rStyle w:val="added"/>
                <w:rFonts w:ascii="Arial" w:hAnsi="Arial" w:cs="Arial"/>
                <w:sz w:val="20"/>
                <w:szCs w:val="20"/>
              </w:rPr>
              <w:t xml:space="preserve">suas ações contra </w:t>
            </w:r>
            <w:r w:rsidRPr="00D25A08">
              <w:rPr>
                <w:rStyle w:val="paraphrase"/>
                <w:rFonts w:ascii="Arial" w:hAnsi="Arial" w:cs="Arial"/>
                <w:sz w:val="20"/>
                <w:szCs w:val="20"/>
              </w:rPr>
              <w:t xml:space="preserve">civis, </w:t>
            </w:r>
            <w:r w:rsidRPr="00D25A08">
              <w:rPr>
                <w:rStyle w:val="added"/>
                <w:rFonts w:ascii="Arial" w:hAnsi="Arial" w:cs="Arial"/>
                <w:sz w:val="20"/>
                <w:szCs w:val="20"/>
              </w:rPr>
              <w:t>organizações</w:t>
            </w:r>
            <w:r w:rsidRPr="00D25A08">
              <w:rPr>
                <w:rStyle w:val="paraphrase"/>
                <w:rFonts w:ascii="Arial" w:hAnsi="Arial" w:cs="Arial"/>
                <w:sz w:val="20"/>
                <w:szCs w:val="20"/>
              </w:rPr>
              <w:t xml:space="preserve"> e </w:t>
            </w:r>
            <w:r w:rsidRPr="00D25A08">
              <w:rPr>
                <w:rStyle w:val="added"/>
                <w:rFonts w:ascii="Arial" w:hAnsi="Arial" w:cs="Arial"/>
                <w:sz w:val="20"/>
                <w:szCs w:val="20"/>
              </w:rPr>
              <w:t>até</w:t>
            </w:r>
            <w:r w:rsidRPr="00D25A08">
              <w:rPr>
                <w:rStyle w:val="paraphrase"/>
                <w:rFonts w:ascii="Arial" w:hAnsi="Arial" w:cs="Arial"/>
                <w:sz w:val="20"/>
                <w:szCs w:val="20"/>
              </w:rPr>
              <w:t xml:space="preserve"> </w:t>
            </w:r>
            <w:r w:rsidRPr="00D25A08">
              <w:rPr>
                <w:rStyle w:val="added"/>
                <w:rFonts w:ascii="Arial" w:hAnsi="Arial" w:cs="Arial"/>
                <w:sz w:val="20"/>
                <w:szCs w:val="20"/>
              </w:rPr>
              <w:t>mesmo outras nações</w:t>
            </w:r>
            <w:r w:rsidRPr="00D25A08">
              <w:rPr>
                <w:rStyle w:val="paraphrase"/>
                <w:rFonts w:ascii="Arial" w:hAnsi="Arial" w:cs="Arial"/>
                <w:sz w:val="20"/>
                <w:szCs w:val="20"/>
              </w:rPr>
              <w:t>.</w:t>
            </w:r>
          </w:p>
        </w:tc>
      </w:tr>
      <w:tr w:rsidR="006D06F1" w:rsidRPr="00D25A08" w14:paraId="3D464D79" w14:textId="77777777" w:rsidTr="006D06F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530" w:type="dxa"/>
          </w:tcPr>
          <w:p w14:paraId="5D8A6761" w14:textId="77777777" w:rsidR="00D25A08" w:rsidRDefault="00D25A08" w:rsidP="00D25A08">
            <w:pPr>
              <w:spacing w:line="276" w:lineRule="auto"/>
              <w:jc w:val="center"/>
              <w:rPr>
                <w:rFonts w:ascii="Arial" w:hAnsi="Arial" w:cs="Arial"/>
                <w:sz w:val="20"/>
                <w:szCs w:val="20"/>
              </w:rPr>
            </w:pPr>
          </w:p>
          <w:p w14:paraId="7FDD4ABE" w14:textId="77777777" w:rsidR="00D25A08" w:rsidRDefault="00D25A08" w:rsidP="00D25A08">
            <w:pPr>
              <w:spacing w:line="276" w:lineRule="auto"/>
              <w:jc w:val="center"/>
              <w:rPr>
                <w:rFonts w:ascii="Arial" w:hAnsi="Arial" w:cs="Arial"/>
                <w:sz w:val="20"/>
                <w:szCs w:val="20"/>
              </w:rPr>
            </w:pPr>
          </w:p>
          <w:p w14:paraId="19052E45" w14:textId="77777777" w:rsidR="00D25A08" w:rsidRDefault="00D25A08" w:rsidP="00D25A08">
            <w:pPr>
              <w:spacing w:line="276" w:lineRule="auto"/>
              <w:jc w:val="center"/>
              <w:rPr>
                <w:rFonts w:ascii="Arial" w:hAnsi="Arial" w:cs="Arial"/>
                <w:sz w:val="20"/>
                <w:szCs w:val="20"/>
              </w:rPr>
            </w:pPr>
          </w:p>
          <w:p w14:paraId="0C84CD31" w14:textId="67894ABD" w:rsidR="006D06F1" w:rsidRPr="00D25A08" w:rsidRDefault="00D25A08" w:rsidP="00D25A08">
            <w:pPr>
              <w:spacing w:line="276" w:lineRule="auto"/>
              <w:jc w:val="center"/>
              <w:rPr>
                <w:rFonts w:ascii="Arial" w:hAnsi="Arial" w:cs="Arial"/>
                <w:b w:val="0"/>
                <w:bCs w:val="0"/>
                <w:sz w:val="20"/>
                <w:szCs w:val="20"/>
              </w:rPr>
            </w:pPr>
            <w:r w:rsidRPr="00D25A08">
              <w:rPr>
                <w:rFonts w:ascii="Arial" w:hAnsi="Arial" w:cs="Arial"/>
                <w:b w:val="0"/>
                <w:bCs w:val="0"/>
                <w:sz w:val="20"/>
                <w:szCs w:val="20"/>
              </w:rPr>
              <w:t>Hackers espiões</w:t>
            </w:r>
          </w:p>
        </w:tc>
        <w:tc>
          <w:tcPr>
            <w:tcW w:w="4531" w:type="dxa"/>
          </w:tcPr>
          <w:p w14:paraId="5DC081F4" w14:textId="3B17B30C" w:rsidR="006D06F1" w:rsidRPr="00D25A08" w:rsidRDefault="00D25A08" w:rsidP="00D25A08">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D25A08">
              <w:rPr>
                <w:rStyle w:val="added"/>
                <w:rFonts w:ascii="Arial" w:hAnsi="Arial" w:cs="Arial"/>
                <w:sz w:val="20"/>
                <w:szCs w:val="20"/>
              </w:rPr>
              <w:t>Companhias</w:t>
            </w:r>
            <w:r w:rsidRPr="00D25A08">
              <w:rPr>
                <w:rStyle w:val="paraphrase"/>
                <w:rFonts w:ascii="Arial" w:hAnsi="Arial" w:cs="Arial"/>
                <w:sz w:val="20"/>
                <w:szCs w:val="20"/>
              </w:rPr>
              <w:t xml:space="preserve"> contratam </w:t>
            </w:r>
            <w:r w:rsidRPr="00D25A08">
              <w:rPr>
                <w:rStyle w:val="added"/>
                <w:rFonts w:ascii="Arial" w:hAnsi="Arial" w:cs="Arial"/>
                <w:sz w:val="20"/>
                <w:szCs w:val="20"/>
              </w:rPr>
              <w:t>especialistas</w:t>
            </w:r>
            <w:r w:rsidRPr="00D25A08">
              <w:rPr>
                <w:rStyle w:val="paraphrase"/>
                <w:rFonts w:ascii="Arial" w:hAnsi="Arial" w:cs="Arial"/>
                <w:sz w:val="20"/>
                <w:szCs w:val="20"/>
              </w:rPr>
              <w:t xml:space="preserve"> </w:t>
            </w:r>
            <w:r w:rsidRPr="00D25A08">
              <w:rPr>
                <w:rStyle w:val="added"/>
                <w:rFonts w:ascii="Arial" w:hAnsi="Arial" w:cs="Arial"/>
                <w:sz w:val="20"/>
                <w:szCs w:val="20"/>
              </w:rPr>
              <w:t>em</w:t>
            </w:r>
            <w:r w:rsidRPr="00D25A08">
              <w:rPr>
                <w:rStyle w:val="paraphrase"/>
                <w:rFonts w:ascii="Arial" w:hAnsi="Arial" w:cs="Arial"/>
                <w:sz w:val="20"/>
                <w:szCs w:val="20"/>
              </w:rPr>
              <w:t xml:space="preserve"> </w:t>
            </w:r>
            <w:r w:rsidRPr="00D25A08">
              <w:rPr>
                <w:rStyle w:val="added"/>
                <w:rFonts w:ascii="Arial" w:hAnsi="Arial" w:cs="Arial"/>
                <w:i/>
                <w:iCs/>
                <w:sz w:val="20"/>
                <w:szCs w:val="20"/>
              </w:rPr>
              <w:t>hacking</w:t>
            </w:r>
            <w:r w:rsidRPr="00D25A08">
              <w:rPr>
                <w:rStyle w:val="paraphrase"/>
                <w:rFonts w:ascii="Arial" w:hAnsi="Arial" w:cs="Arial"/>
                <w:sz w:val="20"/>
                <w:szCs w:val="20"/>
              </w:rPr>
              <w:t xml:space="preserve"> </w:t>
            </w:r>
            <w:r w:rsidRPr="00D25A08">
              <w:rPr>
                <w:rStyle w:val="added"/>
                <w:rFonts w:ascii="Arial" w:hAnsi="Arial" w:cs="Arial"/>
                <w:sz w:val="20"/>
                <w:szCs w:val="20"/>
              </w:rPr>
              <w:t>para</w:t>
            </w:r>
            <w:r w:rsidRPr="00D25A08">
              <w:rPr>
                <w:rStyle w:val="paraphrase"/>
                <w:rFonts w:ascii="Arial" w:hAnsi="Arial" w:cs="Arial"/>
                <w:sz w:val="20"/>
                <w:szCs w:val="20"/>
              </w:rPr>
              <w:t xml:space="preserve"> </w:t>
            </w:r>
            <w:r w:rsidRPr="00D25A08">
              <w:rPr>
                <w:rStyle w:val="added"/>
                <w:rFonts w:ascii="Arial" w:hAnsi="Arial" w:cs="Arial"/>
                <w:sz w:val="20"/>
                <w:szCs w:val="20"/>
              </w:rPr>
              <w:t>penetrar</w:t>
            </w:r>
            <w:r w:rsidRPr="00D25A08">
              <w:rPr>
                <w:rStyle w:val="paraphrase"/>
                <w:rFonts w:ascii="Arial" w:hAnsi="Arial" w:cs="Arial"/>
                <w:sz w:val="20"/>
                <w:szCs w:val="20"/>
              </w:rPr>
              <w:t xml:space="preserve"> em </w:t>
            </w:r>
            <w:r w:rsidRPr="00D25A08">
              <w:rPr>
                <w:rStyle w:val="added"/>
                <w:rFonts w:ascii="Arial" w:hAnsi="Arial" w:cs="Arial"/>
                <w:sz w:val="20"/>
                <w:szCs w:val="20"/>
              </w:rPr>
              <w:t>organizações</w:t>
            </w:r>
            <w:r w:rsidRPr="00D25A08">
              <w:rPr>
                <w:rStyle w:val="paraphrase"/>
                <w:rFonts w:ascii="Arial" w:hAnsi="Arial" w:cs="Arial"/>
                <w:sz w:val="20"/>
                <w:szCs w:val="20"/>
              </w:rPr>
              <w:t xml:space="preserve"> </w:t>
            </w:r>
            <w:r w:rsidRPr="00D25A08">
              <w:rPr>
                <w:rStyle w:val="added"/>
                <w:rFonts w:ascii="Arial" w:hAnsi="Arial" w:cs="Arial"/>
                <w:sz w:val="20"/>
                <w:szCs w:val="20"/>
              </w:rPr>
              <w:t xml:space="preserve">rivais </w:t>
            </w:r>
            <w:r w:rsidRPr="00D25A08">
              <w:rPr>
                <w:rStyle w:val="paraphrase"/>
                <w:rFonts w:ascii="Arial" w:hAnsi="Arial" w:cs="Arial"/>
                <w:sz w:val="20"/>
                <w:szCs w:val="20"/>
              </w:rPr>
              <w:t xml:space="preserve">e </w:t>
            </w:r>
            <w:r w:rsidRPr="00D25A08">
              <w:rPr>
                <w:rStyle w:val="added"/>
                <w:rFonts w:ascii="Arial" w:hAnsi="Arial" w:cs="Arial"/>
                <w:sz w:val="20"/>
                <w:szCs w:val="20"/>
              </w:rPr>
              <w:t>furtar</w:t>
            </w:r>
            <w:r w:rsidRPr="00D25A08">
              <w:rPr>
                <w:rStyle w:val="paraphrase"/>
                <w:rFonts w:ascii="Arial" w:hAnsi="Arial" w:cs="Arial"/>
                <w:sz w:val="20"/>
                <w:szCs w:val="20"/>
              </w:rPr>
              <w:t xml:space="preserve"> </w:t>
            </w:r>
            <w:r w:rsidRPr="00D25A08">
              <w:rPr>
                <w:rStyle w:val="added"/>
                <w:rFonts w:ascii="Arial" w:hAnsi="Arial" w:cs="Arial"/>
                <w:sz w:val="20"/>
                <w:szCs w:val="20"/>
              </w:rPr>
              <w:t>informações</w:t>
            </w:r>
            <w:r w:rsidRPr="00D25A08">
              <w:rPr>
                <w:rStyle w:val="paraphrase"/>
                <w:rFonts w:ascii="Arial" w:hAnsi="Arial" w:cs="Arial"/>
                <w:sz w:val="20"/>
                <w:szCs w:val="20"/>
              </w:rPr>
              <w:t xml:space="preserve"> </w:t>
            </w:r>
            <w:r w:rsidRPr="00D25A08">
              <w:rPr>
                <w:rStyle w:val="added"/>
                <w:rFonts w:ascii="Arial" w:hAnsi="Arial" w:cs="Arial"/>
                <w:sz w:val="20"/>
                <w:szCs w:val="20"/>
              </w:rPr>
              <w:t>confidenciais</w:t>
            </w:r>
            <w:r w:rsidRPr="00D25A08">
              <w:rPr>
                <w:rStyle w:val="paraphrase"/>
                <w:rFonts w:ascii="Arial" w:hAnsi="Arial" w:cs="Arial"/>
                <w:sz w:val="20"/>
                <w:szCs w:val="20"/>
              </w:rPr>
              <w:t xml:space="preserve">. Esses </w:t>
            </w:r>
            <w:r w:rsidRPr="00D25A08">
              <w:rPr>
                <w:rStyle w:val="added"/>
                <w:rFonts w:ascii="Arial" w:hAnsi="Arial" w:cs="Arial"/>
                <w:sz w:val="20"/>
                <w:szCs w:val="20"/>
              </w:rPr>
              <w:t>profissionais</w:t>
            </w:r>
            <w:r w:rsidRPr="00D25A08">
              <w:rPr>
                <w:rStyle w:val="paraphrase"/>
                <w:rFonts w:ascii="Arial" w:hAnsi="Arial" w:cs="Arial"/>
                <w:sz w:val="20"/>
                <w:szCs w:val="20"/>
              </w:rPr>
              <w:t xml:space="preserve"> podem </w:t>
            </w:r>
            <w:r w:rsidRPr="00D25A08">
              <w:rPr>
                <w:rStyle w:val="added"/>
                <w:rFonts w:ascii="Arial" w:hAnsi="Arial" w:cs="Arial"/>
                <w:sz w:val="20"/>
                <w:szCs w:val="20"/>
              </w:rPr>
              <w:t>realizar</w:t>
            </w:r>
            <w:r w:rsidRPr="00D25A08">
              <w:rPr>
                <w:rStyle w:val="paraphrase"/>
                <w:rFonts w:ascii="Arial" w:hAnsi="Arial" w:cs="Arial"/>
                <w:sz w:val="20"/>
                <w:szCs w:val="20"/>
              </w:rPr>
              <w:t xml:space="preserve"> </w:t>
            </w:r>
            <w:r w:rsidRPr="00D25A08">
              <w:rPr>
                <w:rStyle w:val="added"/>
                <w:rFonts w:ascii="Arial" w:hAnsi="Arial" w:cs="Arial"/>
                <w:sz w:val="20"/>
                <w:szCs w:val="20"/>
              </w:rPr>
              <w:t>invasões</w:t>
            </w:r>
            <w:r w:rsidRPr="00D25A08">
              <w:rPr>
                <w:rStyle w:val="paraphrase"/>
                <w:rFonts w:ascii="Arial" w:hAnsi="Arial" w:cs="Arial"/>
                <w:sz w:val="20"/>
                <w:szCs w:val="20"/>
              </w:rPr>
              <w:t xml:space="preserve"> </w:t>
            </w:r>
            <w:r w:rsidRPr="00D25A08">
              <w:rPr>
                <w:rStyle w:val="added"/>
                <w:rFonts w:ascii="Arial" w:hAnsi="Arial" w:cs="Arial"/>
                <w:sz w:val="20"/>
                <w:szCs w:val="20"/>
              </w:rPr>
              <w:t>à</w:t>
            </w:r>
            <w:r w:rsidRPr="00D25A08">
              <w:rPr>
                <w:rStyle w:val="paraphrase"/>
                <w:rFonts w:ascii="Arial" w:hAnsi="Arial" w:cs="Arial"/>
                <w:sz w:val="20"/>
                <w:szCs w:val="20"/>
              </w:rPr>
              <w:t xml:space="preserve"> </w:t>
            </w:r>
            <w:r w:rsidRPr="00D25A08">
              <w:rPr>
                <w:rStyle w:val="added"/>
                <w:rFonts w:ascii="Arial" w:hAnsi="Arial" w:cs="Arial"/>
                <w:sz w:val="20"/>
                <w:szCs w:val="20"/>
              </w:rPr>
              <w:t xml:space="preserve">distância </w:t>
            </w:r>
            <w:r w:rsidRPr="00D25A08">
              <w:rPr>
                <w:rStyle w:val="paraphrase"/>
                <w:rFonts w:ascii="Arial" w:hAnsi="Arial" w:cs="Arial"/>
                <w:sz w:val="20"/>
                <w:szCs w:val="20"/>
              </w:rPr>
              <w:t xml:space="preserve">ou conseguir </w:t>
            </w:r>
            <w:r w:rsidRPr="00D25A08">
              <w:rPr>
                <w:rStyle w:val="added"/>
                <w:rFonts w:ascii="Arial" w:hAnsi="Arial" w:cs="Arial"/>
                <w:sz w:val="20"/>
                <w:szCs w:val="20"/>
              </w:rPr>
              <w:t>posições</w:t>
            </w:r>
            <w:r w:rsidRPr="00D25A08">
              <w:rPr>
                <w:rStyle w:val="paraphrase"/>
                <w:rFonts w:ascii="Arial" w:hAnsi="Arial" w:cs="Arial"/>
                <w:sz w:val="20"/>
                <w:szCs w:val="20"/>
              </w:rPr>
              <w:t xml:space="preserve"> </w:t>
            </w:r>
            <w:r w:rsidRPr="00D25A08">
              <w:rPr>
                <w:rStyle w:val="added"/>
                <w:rFonts w:ascii="Arial" w:hAnsi="Arial" w:cs="Arial"/>
                <w:sz w:val="20"/>
                <w:szCs w:val="20"/>
              </w:rPr>
              <w:t xml:space="preserve">de trabalho </w:t>
            </w:r>
            <w:r w:rsidRPr="00D25A08">
              <w:rPr>
                <w:rStyle w:val="paraphrase"/>
                <w:rFonts w:ascii="Arial" w:hAnsi="Arial" w:cs="Arial"/>
                <w:sz w:val="20"/>
                <w:szCs w:val="20"/>
              </w:rPr>
              <w:lastRenderedPageBreak/>
              <w:t xml:space="preserve">para </w:t>
            </w:r>
            <w:r w:rsidRPr="00D25A08">
              <w:rPr>
                <w:rStyle w:val="added"/>
                <w:rFonts w:ascii="Arial" w:hAnsi="Arial" w:cs="Arial"/>
                <w:sz w:val="20"/>
                <w:szCs w:val="20"/>
              </w:rPr>
              <w:t>operar</w:t>
            </w:r>
            <w:r w:rsidRPr="00D25A08">
              <w:rPr>
                <w:rStyle w:val="paraphrase"/>
                <w:rFonts w:ascii="Arial" w:hAnsi="Arial" w:cs="Arial"/>
                <w:sz w:val="20"/>
                <w:szCs w:val="20"/>
              </w:rPr>
              <w:t xml:space="preserve"> como </w:t>
            </w:r>
            <w:r w:rsidRPr="00D25A08">
              <w:rPr>
                <w:rStyle w:val="added"/>
                <w:rFonts w:ascii="Arial" w:hAnsi="Arial" w:cs="Arial"/>
                <w:sz w:val="20"/>
                <w:szCs w:val="20"/>
              </w:rPr>
              <w:t>espiões internos.</w:t>
            </w:r>
          </w:p>
        </w:tc>
      </w:tr>
      <w:tr w:rsidR="00D25A08" w:rsidRPr="00D25A08" w14:paraId="034A078A" w14:textId="77777777" w:rsidTr="006D06F1">
        <w:tc>
          <w:tcPr>
            <w:cnfStyle w:val="001000000000" w:firstRow="0" w:lastRow="0" w:firstColumn="1" w:lastColumn="0" w:oddVBand="0" w:evenVBand="0" w:oddHBand="0" w:evenHBand="0" w:firstRowFirstColumn="0" w:firstRowLastColumn="0" w:lastRowFirstColumn="0" w:lastRowLastColumn="0"/>
            <w:tcW w:w="4530" w:type="dxa"/>
          </w:tcPr>
          <w:p w14:paraId="2CA0D104" w14:textId="77777777" w:rsidR="00D25A08" w:rsidRDefault="00D25A08" w:rsidP="00D25A08">
            <w:pPr>
              <w:spacing w:line="276" w:lineRule="auto"/>
              <w:jc w:val="center"/>
              <w:rPr>
                <w:rFonts w:ascii="Arial" w:hAnsi="Arial" w:cs="Arial"/>
                <w:sz w:val="20"/>
                <w:szCs w:val="20"/>
              </w:rPr>
            </w:pPr>
          </w:p>
          <w:p w14:paraId="20B23986" w14:textId="77777777" w:rsidR="00D25A08" w:rsidRDefault="00D25A08" w:rsidP="00D25A08">
            <w:pPr>
              <w:spacing w:line="276" w:lineRule="auto"/>
              <w:jc w:val="center"/>
              <w:rPr>
                <w:rFonts w:ascii="Arial" w:hAnsi="Arial" w:cs="Arial"/>
                <w:sz w:val="20"/>
                <w:szCs w:val="20"/>
              </w:rPr>
            </w:pPr>
          </w:p>
          <w:p w14:paraId="1F440471" w14:textId="77777777" w:rsidR="00D25A08" w:rsidRDefault="00D25A08" w:rsidP="00D25A08">
            <w:pPr>
              <w:spacing w:line="276" w:lineRule="auto"/>
              <w:jc w:val="center"/>
              <w:rPr>
                <w:rFonts w:ascii="Arial" w:hAnsi="Arial" w:cs="Arial"/>
                <w:sz w:val="20"/>
                <w:szCs w:val="20"/>
              </w:rPr>
            </w:pPr>
          </w:p>
          <w:p w14:paraId="1B3D7FDB" w14:textId="77777777" w:rsidR="00D25A08" w:rsidRDefault="00D25A08" w:rsidP="00D25A08">
            <w:pPr>
              <w:spacing w:line="276" w:lineRule="auto"/>
              <w:jc w:val="center"/>
              <w:rPr>
                <w:rFonts w:ascii="Arial" w:hAnsi="Arial" w:cs="Arial"/>
                <w:sz w:val="20"/>
                <w:szCs w:val="20"/>
              </w:rPr>
            </w:pPr>
          </w:p>
          <w:p w14:paraId="1EC46613" w14:textId="0F6B1CD3" w:rsidR="00D25A08" w:rsidRPr="00D25A08" w:rsidRDefault="00D25A08" w:rsidP="00D25A08">
            <w:pPr>
              <w:spacing w:line="276" w:lineRule="auto"/>
              <w:jc w:val="center"/>
              <w:rPr>
                <w:rFonts w:ascii="Arial" w:hAnsi="Arial" w:cs="Arial"/>
                <w:b w:val="0"/>
                <w:bCs w:val="0"/>
                <w:sz w:val="20"/>
                <w:szCs w:val="20"/>
              </w:rPr>
            </w:pPr>
            <w:r w:rsidRPr="00D25A08">
              <w:rPr>
                <w:rFonts w:ascii="Arial" w:hAnsi="Arial" w:cs="Arial"/>
                <w:b w:val="0"/>
                <w:bCs w:val="0"/>
                <w:sz w:val="20"/>
                <w:szCs w:val="20"/>
              </w:rPr>
              <w:t>Whistleblowers</w:t>
            </w:r>
          </w:p>
        </w:tc>
        <w:tc>
          <w:tcPr>
            <w:tcW w:w="4531" w:type="dxa"/>
          </w:tcPr>
          <w:p w14:paraId="6F8CB008" w14:textId="7E518AEE" w:rsidR="00D25A08" w:rsidRPr="00D25A08" w:rsidRDefault="00D25A08" w:rsidP="00D25A08">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D25A08">
              <w:rPr>
                <w:rStyle w:val="added"/>
                <w:rFonts w:ascii="Arial" w:hAnsi="Arial" w:cs="Arial"/>
                <w:sz w:val="20"/>
                <w:szCs w:val="20"/>
              </w:rPr>
              <w:t>Denominados</w:t>
            </w:r>
            <w:r w:rsidRPr="00D25A08">
              <w:rPr>
                <w:rStyle w:val="paraphrase"/>
                <w:rFonts w:ascii="Arial" w:hAnsi="Arial" w:cs="Arial"/>
                <w:sz w:val="20"/>
                <w:szCs w:val="20"/>
              </w:rPr>
              <w:t xml:space="preserve"> </w:t>
            </w:r>
            <w:r w:rsidRPr="00D25A08">
              <w:rPr>
                <w:rStyle w:val="added"/>
                <w:rFonts w:ascii="Arial" w:hAnsi="Arial" w:cs="Arial"/>
                <w:sz w:val="20"/>
                <w:szCs w:val="20"/>
              </w:rPr>
              <w:t>como</w:t>
            </w:r>
            <w:r w:rsidRPr="00D25A08">
              <w:rPr>
                <w:rStyle w:val="paraphrase"/>
                <w:rFonts w:ascii="Arial" w:hAnsi="Arial" w:cs="Arial"/>
                <w:sz w:val="20"/>
                <w:szCs w:val="20"/>
              </w:rPr>
              <w:t xml:space="preserve"> </w:t>
            </w:r>
            <w:r w:rsidRPr="00D25A08">
              <w:rPr>
                <w:rStyle w:val="added"/>
                <w:rFonts w:ascii="Arial" w:hAnsi="Arial" w:cs="Arial"/>
                <w:sz w:val="20"/>
                <w:szCs w:val="20"/>
              </w:rPr>
              <w:t>"infiltrados</w:t>
            </w:r>
            <w:r w:rsidRPr="00D25A08">
              <w:rPr>
                <w:rStyle w:val="paraphrase"/>
                <w:rFonts w:ascii="Arial" w:hAnsi="Arial" w:cs="Arial"/>
                <w:sz w:val="20"/>
                <w:szCs w:val="20"/>
              </w:rPr>
              <w:t xml:space="preserve"> </w:t>
            </w:r>
            <w:r w:rsidRPr="00D25A08">
              <w:rPr>
                <w:rStyle w:val="added"/>
                <w:rFonts w:ascii="Arial" w:hAnsi="Arial" w:cs="Arial"/>
                <w:sz w:val="20"/>
                <w:szCs w:val="20"/>
              </w:rPr>
              <w:t>com</w:t>
            </w:r>
            <w:r w:rsidRPr="00D25A08">
              <w:rPr>
                <w:rStyle w:val="paraphrase"/>
                <w:rFonts w:ascii="Arial" w:hAnsi="Arial" w:cs="Arial"/>
                <w:sz w:val="20"/>
                <w:szCs w:val="20"/>
              </w:rPr>
              <w:t xml:space="preserve"> </w:t>
            </w:r>
            <w:r w:rsidRPr="00D25A08">
              <w:rPr>
                <w:rStyle w:val="added"/>
                <w:rFonts w:ascii="Arial" w:hAnsi="Arial" w:cs="Arial"/>
                <w:sz w:val="20"/>
                <w:szCs w:val="20"/>
              </w:rPr>
              <w:t>más</w:t>
            </w:r>
            <w:r w:rsidRPr="00D25A08">
              <w:rPr>
                <w:rStyle w:val="paraphrase"/>
                <w:rFonts w:ascii="Arial" w:hAnsi="Arial" w:cs="Arial"/>
                <w:sz w:val="20"/>
                <w:szCs w:val="20"/>
              </w:rPr>
              <w:t xml:space="preserve"> </w:t>
            </w:r>
            <w:r w:rsidRPr="00D25A08">
              <w:rPr>
                <w:rStyle w:val="added"/>
                <w:rFonts w:ascii="Arial" w:hAnsi="Arial" w:cs="Arial"/>
                <w:sz w:val="20"/>
                <w:szCs w:val="20"/>
              </w:rPr>
              <w:t>intenções",</w:t>
            </w:r>
            <w:r w:rsidRPr="00D25A08">
              <w:rPr>
                <w:rStyle w:val="paraphrase"/>
                <w:rFonts w:ascii="Arial" w:hAnsi="Arial" w:cs="Arial"/>
                <w:sz w:val="20"/>
                <w:szCs w:val="20"/>
              </w:rPr>
              <w:t xml:space="preserve"> </w:t>
            </w:r>
            <w:r w:rsidRPr="00D25A08">
              <w:rPr>
                <w:rStyle w:val="added"/>
                <w:rFonts w:ascii="Arial" w:hAnsi="Arial" w:cs="Arial"/>
                <w:sz w:val="20"/>
                <w:szCs w:val="20"/>
              </w:rPr>
              <w:t>essas</w:t>
            </w:r>
            <w:r w:rsidRPr="00D25A08">
              <w:rPr>
                <w:rStyle w:val="paraphrase"/>
                <w:rFonts w:ascii="Arial" w:hAnsi="Arial" w:cs="Arial"/>
                <w:sz w:val="20"/>
                <w:szCs w:val="20"/>
              </w:rPr>
              <w:t xml:space="preserve"> </w:t>
            </w:r>
            <w:r w:rsidRPr="00D25A08">
              <w:rPr>
                <w:rStyle w:val="added"/>
                <w:rFonts w:ascii="Arial" w:hAnsi="Arial" w:cs="Arial"/>
                <w:sz w:val="20"/>
                <w:szCs w:val="20"/>
              </w:rPr>
              <w:t>pessoas</w:t>
            </w:r>
            <w:r w:rsidRPr="00D25A08">
              <w:rPr>
                <w:rStyle w:val="paraphrase"/>
                <w:rFonts w:ascii="Arial" w:hAnsi="Arial" w:cs="Arial"/>
                <w:sz w:val="20"/>
                <w:szCs w:val="20"/>
              </w:rPr>
              <w:t xml:space="preserve"> </w:t>
            </w:r>
            <w:r w:rsidRPr="00D25A08">
              <w:rPr>
                <w:rStyle w:val="added"/>
                <w:rFonts w:ascii="Arial" w:hAnsi="Arial" w:cs="Arial"/>
                <w:sz w:val="20"/>
                <w:szCs w:val="20"/>
              </w:rPr>
              <w:t>estão</w:t>
            </w:r>
            <w:r w:rsidRPr="00D25A08">
              <w:rPr>
                <w:rStyle w:val="paraphrase"/>
                <w:rFonts w:ascii="Arial" w:hAnsi="Arial" w:cs="Arial"/>
                <w:sz w:val="20"/>
                <w:szCs w:val="20"/>
              </w:rPr>
              <w:t xml:space="preserve"> </w:t>
            </w:r>
            <w:r w:rsidRPr="00D25A08">
              <w:rPr>
                <w:rStyle w:val="added"/>
                <w:rFonts w:ascii="Arial" w:hAnsi="Arial" w:cs="Arial"/>
                <w:sz w:val="20"/>
                <w:szCs w:val="20"/>
              </w:rPr>
              <w:t>integradas</w:t>
            </w:r>
            <w:r w:rsidRPr="00D25A08">
              <w:rPr>
                <w:rStyle w:val="paraphrase"/>
                <w:rFonts w:ascii="Arial" w:hAnsi="Arial" w:cs="Arial"/>
                <w:sz w:val="20"/>
                <w:szCs w:val="20"/>
              </w:rPr>
              <w:t xml:space="preserve"> </w:t>
            </w:r>
            <w:r w:rsidRPr="00D25A08">
              <w:rPr>
                <w:rStyle w:val="added"/>
                <w:rFonts w:ascii="Arial" w:hAnsi="Arial" w:cs="Arial"/>
                <w:sz w:val="20"/>
                <w:szCs w:val="20"/>
              </w:rPr>
              <w:t xml:space="preserve">a </w:t>
            </w:r>
            <w:r w:rsidRPr="00D25A08">
              <w:rPr>
                <w:rStyle w:val="paraphrase"/>
                <w:rFonts w:ascii="Arial" w:hAnsi="Arial" w:cs="Arial"/>
                <w:sz w:val="20"/>
                <w:szCs w:val="20"/>
              </w:rPr>
              <w:t xml:space="preserve">uma organização </w:t>
            </w:r>
            <w:r w:rsidRPr="00D25A08">
              <w:rPr>
                <w:rStyle w:val="added"/>
                <w:rFonts w:ascii="Arial" w:hAnsi="Arial" w:cs="Arial"/>
                <w:sz w:val="20"/>
                <w:szCs w:val="20"/>
              </w:rPr>
              <w:t>e</w:t>
            </w:r>
            <w:r w:rsidRPr="00D25A08">
              <w:rPr>
                <w:rStyle w:val="paraphrase"/>
                <w:rFonts w:ascii="Arial" w:hAnsi="Arial" w:cs="Arial"/>
                <w:sz w:val="20"/>
                <w:szCs w:val="20"/>
              </w:rPr>
              <w:t xml:space="preserve"> </w:t>
            </w:r>
            <w:r w:rsidRPr="00D25A08">
              <w:rPr>
                <w:rStyle w:val="added"/>
                <w:rFonts w:ascii="Arial" w:hAnsi="Arial" w:cs="Arial"/>
                <w:sz w:val="20"/>
                <w:szCs w:val="20"/>
              </w:rPr>
              <w:t>utilizam</w:t>
            </w:r>
            <w:r w:rsidRPr="00D25A08">
              <w:rPr>
                <w:rStyle w:val="paraphrase"/>
                <w:rFonts w:ascii="Arial" w:hAnsi="Arial" w:cs="Arial"/>
                <w:sz w:val="20"/>
                <w:szCs w:val="20"/>
              </w:rPr>
              <w:t xml:space="preserve"> seu acesso </w:t>
            </w:r>
            <w:r w:rsidRPr="00D25A08">
              <w:rPr>
                <w:rStyle w:val="added"/>
                <w:rFonts w:ascii="Arial" w:hAnsi="Arial" w:cs="Arial"/>
                <w:sz w:val="20"/>
                <w:szCs w:val="20"/>
              </w:rPr>
              <w:t>aos</w:t>
            </w:r>
            <w:r w:rsidRPr="00D25A08">
              <w:rPr>
                <w:rStyle w:val="paraphrase"/>
                <w:rFonts w:ascii="Arial" w:hAnsi="Arial" w:cs="Arial"/>
                <w:sz w:val="20"/>
                <w:szCs w:val="20"/>
              </w:rPr>
              <w:t xml:space="preserve"> sistemas para </w:t>
            </w:r>
            <w:r w:rsidRPr="00D25A08">
              <w:rPr>
                <w:rStyle w:val="added"/>
                <w:rFonts w:ascii="Arial" w:hAnsi="Arial" w:cs="Arial"/>
                <w:sz w:val="20"/>
                <w:szCs w:val="20"/>
              </w:rPr>
              <w:t>divulgar</w:t>
            </w:r>
            <w:r w:rsidRPr="00D25A08">
              <w:rPr>
                <w:rStyle w:val="paraphrase"/>
                <w:rFonts w:ascii="Arial" w:hAnsi="Arial" w:cs="Arial"/>
                <w:sz w:val="20"/>
                <w:szCs w:val="20"/>
              </w:rPr>
              <w:t xml:space="preserve"> informações que podem </w:t>
            </w:r>
            <w:r w:rsidRPr="00D25A08">
              <w:rPr>
                <w:rStyle w:val="added"/>
                <w:rFonts w:ascii="Arial" w:hAnsi="Arial" w:cs="Arial"/>
                <w:sz w:val="20"/>
                <w:szCs w:val="20"/>
              </w:rPr>
              <w:t>gerar</w:t>
            </w:r>
            <w:r w:rsidRPr="00D25A08">
              <w:rPr>
                <w:rStyle w:val="paraphrase"/>
                <w:rFonts w:ascii="Arial" w:hAnsi="Arial" w:cs="Arial"/>
                <w:sz w:val="20"/>
                <w:szCs w:val="20"/>
              </w:rPr>
              <w:t xml:space="preserve"> </w:t>
            </w:r>
            <w:r w:rsidRPr="00D25A08">
              <w:rPr>
                <w:rStyle w:val="added"/>
                <w:rFonts w:ascii="Arial" w:hAnsi="Arial" w:cs="Arial"/>
                <w:sz w:val="20"/>
                <w:szCs w:val="20"/>
              </w:rPr>
              <w:t>alarmes</w:t>
            </w:r>
            <w:r w:rsidRPr="00D25A08">
              <w:rPr>
                <w:rStyle w:val="paraphrase"/>
                <w:rFonts w:ascii="Arial" w:hAnsi="Arial" w:cs="Arial"/>
                <w:sz w:val="20"/>
                <w:szCs w:val="20"/>
              </w:rPr>
              <w:t xml:space="preserve">. Esses hackers </w:t>
            </w:r>
            <w:r w:rsidRPr="00D25A08">
              <w:rPr>
                <w:rStyle w:val="added"/>
                <w:rFonts w:ascii="Arial" w:hAnsi="Arial" w:cs="Arial"/>
                <w:sz w:val="20"/>
                <w:szCs w:val="20"/>
              </w:rPr>
              <w:t>têm</w:t>
            </w:r>
            <w:r w:rsidRPr="00D25A08">
              <w:rPr>
                <w:rStyle w:val="paraphrase"/>
                <w:rFonts w:ascii="Arial" w:hAnsi="Arial" w:cs="Arial"/>
                <w:sz w:val="20"/>
                <w:szCs w:val="20"/>
              </w:rPr>
              <w:t xml:space="preserve"> </w:t>
            </w:r>
            <w:r w:rsidRPr="00D25A08">
              <w:rPr>
                <w:rStyle w:val="added"/>
                <w:rFonts w:ascii="Arial" w:hAnsi="Arial" w:cs="Arial"/>
                <w:sz w:val="20"/>
                <w:szCs w:val="20"/>
              </w:rPr>
              <w:t>a</w:t>
            </w:r>
            <w:r w:rsidRPr="00D25A08">
              <w:rPr>
                <w:rStyle w:val="paraphrase"/>
                <w:rFonts w:ascii="Arial" w:hAnsi="Arial" w:cs="Arial"/>
                <w:sz w:val="20"/>
                <w:szCs w:val="20"/>
              </w:rPr>
              <w:t xml:space="preserve"> </w:t>
            </w:r>
            <w:r w:rsidRPr="00D25A08">
              <w:rPr>
                <w:rStyle w:val="added"/>
                <w:rFonts w:ascii="Arial" w:hAnsi="Arial" w:cs="Arial"/>
                <w:sz w:val="20"/>
                <w:szCs w:val="20"/>
              </w:rPr>
              <w:t>capacidade</w:t>
            </w:r>
            <w:r w:rsidRPr="00D25A08">
              <w:rPr>
                <w:rStyle w:val="paraphrase"/>
                <w:rFonts w:ascii="Arial" w:hAnsi="Arial" w:cs="Arial"/>
                <w:sz w:val="20"/>
                <w:szCs w:val="20"/>
              </w:rPr>
              <w:t xml:space="preserve"> </w:t>
            </w:r>
            <w:r w:rsidRPr="00D25A08">
              <w:rPr>
                <w:rStyle w:val="added"/>
                <w:rFonts w:ascii="Arial" w:hAnsi="Arial" w:cs="Arial"/>
                <w:sz w:val="20"/>
                <w:szCs w:val="20"/>
              </w:rPr>
              <w:t xml:space="preserve">de coletar dados </w:t>
            </w:r>
            <w:r w:rsidRPr="00D25A08">
              <w:rPr>
                <w:rStyle w:val="paraphrase"/>
                <w:rFonts w:ascii="Arial" w:hAnsi="Arial" w:cs="Arial"/>
                <w:sz w:val="20"/>
                <w:szCs w:val="20"/>
              </w:rPr>
              <w:t xml:space="preserve">para </w:t>
            </w:r>
            <w:r w:rsidRPr="00D25A08">
              <w:rPr>
                <w:rStyle w:val="added"/>
                <w:rFonts w:ascii="Arial" w:hAnsi="Arial" w:cs="Arial"/>
                <w:sz w:val="20"/>
                <w:szCs w:val="20"/>
              </w:rPr>
              <w:t>explorar</w:t>
            </w:r>
            <w:r w:rsidRPr="00D25A08">
              <w:rPr>
                <w:rStyle w:val="paraphrase"/>
                <w:rFonts w:ascii="Arial" w:hAnsi="Arial" w:cs="Arial"/>
                <w:sz w:val="20"/>
                <w:szCs w:val="20"/>
              </w:rPr>
              <w:t xml:space="preserve"> segredos </w:t>
            </w:r>
            <w:r w:rsidRPr="00D25A08">
              <w:rPr>
                <w:rStyle w:val="added"/>
                <w:rFonts w:ascii="Arial" w:hAnsi="Arial" w:cs="Arial"/>
                <w:sz w:val="20"/>
                <w:szCs w:val="20"/>
              </w:rPr>
              <w:t>de</w:t>
            </w:r>
            <w:r w:rsidRPr="00D25A08">
              <w:rPr>
                <w:rStyle w:val="paraphrase"/>
                <w:rFonts w:ascii="Arial" w:hAnsi="Arial" w:cs="Arial"/>
                <w:sz w:val="20"/>
                <w:szCs w:val="20"/>
              </w:rPr>
              <w:t xml:space="preserve"> </w:t>
            </w:r>
            <w:r w:rsidRPr="00D25A08">
              <w:rPr>
                <w:rStyle w:val="added"/>
                <w:rFonts w:ascii="Arial" w:hAnsi="Arial" w:cs="Arial"/>
                <w:sz w:val="20"/>
                <w:szCs w:val="20"/>
              </w:rPr>
              <w:t xml:space="preserve">negócios </w:t>
            </w:r>
            <w:r w:rsidRPr="00D25A08">
              <w:rPr>
                <w:rStyle w:val="paraphrase"/>
                <w:rFonts w:ascii="Arial" w:hAnsi="Arial" w:cs="Arial"/>
                <w:sz w:val="20"/>
                <w:szCs w:val="20"/>
              </w:rPr>
              <w:t xml:space="preserve">ou </w:t>
            </w:r>
            <w:r w:rsidRPr="00D25A08">
              <w:rPr>
                <w:rStyle w:val="added"/>
                <w:rFonts w:ascii="Arial" w:hAnsi="Arial" w:cs="Arial"/>
                <w:sz w:val="20"/>
                <w:szCs w:val="20"/>
              </w:rPr>
              <w:t>para</w:t>
            </w:r>
            <w:r w:rsidRPr="00D25A08">
              <w:rPr>
                <w:rStyle w:val="paraphrase"/>
                <w:rFonts w:ascii="Arial" w:hAnsi="Arial" w:cs="Arial"/>
                <w:sz w:val="20"/>
                <w:szCs w:val="20"/>
              </w:rPr>
              <w:t xml:space="preserve"> </w:t>
            </w:r>
            <w:r w:rsidRPr="00D25A08">
              <w:rPr>
                <w:rStyle w:val="added"/>
                <w:rFonts w:ascii="Arial" w:hAnsi="Arial" w:cs="Arial"/>
                <w:sz w:val="20"/>
                <w:szCs w:val="20"/>
              </w:rPr>
              <w:t>buscar</w:t>
            </w:r>
            <w:r w:rsidRPr="00D25A08">
              <w:rPr>
                <w:rStyle w:val="paraphrase"/>
                <w:rFonts w:ascii="Arial" w:hAnsi="Arial" w:cs="Arial"/>
                <w:sz w:val="20"/>
                <w:szCs w:val="20"/>
              </w:rPr>
              <w:t xml:space="preserve"> </w:t>
            </w:r>
            <w:r w:rsidRPr="00D25A08">
              <w:rPr>
                <w:rStyle w:val="added"/>
                <w:rFonts w:ascii="Arial" w:hAnsi="Arial" w:cs="Arial"/>
                <w:sz w:val="20"/>
                <w:szCs w:val="20"/>
              </w:rPr>
              <w:t xml:space="preserve">oportunidades de trabalho </w:t>
            </w:r>
            <w:r w:rsidRPr="00D25A08">
              <w:rPr>
                <w:rStyle w:val="paraphrase"/>
                <w:rFonts w:ascii="Arial" w:hAnsi="Arial" w:cs="Arial"/>
                <w:sz w:val="20"/>
                <w:szCs w:val="20"/>
              </w:rPr>
              <w:t xml:space="preserve">em outras </w:t>
            </w:r>
            <w:r w:rsidRPr="00D25A08">
              <w:rPr>
                <w:rStyle w:val="added"/>
                <w:rFonts w:ascii="Arial" w:hAnsi="Arial" w:cs="Arial"/>
                <w:sz w:val="20"/>
                <w:szCs w:val="20"/>
              </w:rPr>
              <w:t>companhias</w:t>
            </w:r>
            <w:r w:rsidRPr="00D25A08">
              <w:rPr>
                <w:rStyle w:val="paraphrase"/>
                <w:rFonts w:ascii="Arial" w:hAnsi="Arial" w:cs="Arial"/>
                <w:sz w:val="20"/>
                <w:szCs w:val="20"/>
              </w:rPr>
              <w:t>.</w:t>
            </w:r>
          </w:p>
        </w:tc>
      </w:tr>
      <w:tr w:rsidR="00D25A08" w:rsidRPr="00D25A08" w14:paraId="05E0AC2A" w14:textId="77777777" w:rsidTr="006D06F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530" w:type="dxa"/>
          </w:tcPr>
          <w:p w14:paraId="472D7545" w14:textId="77777777" w:rsidR="00D25A08" w:rsidRDefault="00D25A08" w:rsidP="00D25A08">
            <w:pPr>
              <w:spacing w:line="276" w:lineRule="auto"/>
              <w:jc w:val="center"/>
              <w:rPr>
                <w:rFonts w:ascii="Arial" w:hAnsi="Arial" w:cs="Arial"/>
                <w:sz w:val="20"/>
                <w:szCs w:val="20"/>
              </w:rPr>
            </w:pPr>
          </w:p>
          <w:p w14:paraId="205AE821" w14:textId="77777777" w:rsidR="00D25A08" w:rsidRDefault="00D25A08" w:rsidP="00D25A08">
            <w:pPr>
              <w:spacing w:line="276" w:lineRule="auto"/>
              <w:jc w:val="center"/>
              <w:rPr>
                <w:rFonts w:ascii="Arial" w:hAnsi="Arial" w:cs="Arial"/>
                <w:sz w:val="20"/>
                <w:szCs w:val="20"/>
              </w:rPr>
            </w:pPr>
          </w:p>
          <w:p w14:paraId="2D516D06" w14:textId="77777777" w:rsidR="00D25A08" w:rsidRDefault="00D25A08" w:rsidP="00D25A08">
            <w:pPr>
              <w:spacing w:line="276" w:lineRule="auto"/>
              <w:jc w:val="center"/>
              <w:rPr>
                <w:rFonts w:ascii="Arial" w:hAnsi="Arial" w:cs="Arial"/>
                <w:sz w:val="20"/>
                <w:szCs w:val="20"/>
              </w:rPr>
            </w:pPr>
          </w:p>
          <w:p w14:paraId="42B5016C" w14:textId="5A87F867" w:rsidR="00D25A08" w:rsidRPr="00D25A08" w:rsidRDefault="00D25A08" w:rsidP="00D25A08">
            <w:pPr>
              <w:spacing w:line="276" w:lineRule="auto"/>
              <w:jc w:val="center"/>
              <w:rPr>
                <w:rFonts w:ascii="Arial" w:hAnsi="Arial" w:cs="Arial"/>
                <w:b w:val="0"/>
                <w:bCs w:val="0"/>
                <w:sz w:val="20"/>
                <w:szCs w:val="20"/>
              </w:rPr>
            </w:pPr>
            <w:r w:rsidRPr="00D25A08">
              <w:rPr>
                <w:rFonts w:ascii="Arial" w:hAnsi="Arial" w:cs="Arial"/>
                <w:b w:val="0"/>
                <w:bCs w:val="0"/>
                <w:sz w:val="20"/>
                <w:szCs w:val="20"/>
              </w:rPr>
              <w:t>Ciberterroristas</w:t>
            </w:r>
          </w:p>
        </w:tc>
        <w:tc>
          <w:tcPr>
            <w:tcW w:w="4531" w:type="dxa"/>
          </w:tcPr>
          <w:p w14:paraId="35046D44" w14:textId="02188AAF" w:rsidR="00D25A08" w:rsidRPr="00D25A08" w:rsidRDefault="00D25A08" w:rsidP="00D25A08">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D25A08">
              <w:rPr>
                <w:rStyle w:val="added"/>
                <w:rFonts w:ascii="Arial" w:hAnsi="Arial" w:cs="Arial"/>
                <w:sz w:val="20"/>
                <w:szCs w:val="20"/>
              </w:rPr>
              <w:t>Frequentemente</w:t>
            </w:r>
            <w:r w:rsidRPr="00D25A08">
              <w:rPr>
                <w:rStyle w:val="paraphrase"/>
                <w:rFonts w:ascii="Arial" w:hAnsi="Arial" w:cs="Arial"/>
                <w:sz w:val="20"/>
                <w:szCs w:val="20"/>
              </w:rPr>
              <w:t xml:space="preserve"> </w:t>
            </w:r>
            <w:r w:rsidRPr="00D25A08">
              <w:rPr>
                <w:rStyle w:val="added"/>
                <w:rFonts w:ascii="Arial" w:hAnsi="Arial" w:cs="Arial"/>
                <w:sz w:val="20"/>
                <w:szCs w:val="20"/>
              </w:rPr>
              <w:t>guiados</w:t>
            </w:r>
            <w:r w:rsidRPr="00D25A08">
              <w:rPr>
                <w:rStyle w:val="paraphrase"/>
                <w:rFonts w:ascii="Arial" w:hAnsi="Arial" w:cs="Arial"/>
                <w:sz w:val="20"/>
                <w:szCs w:val="20"/>
              </w:rPr>
              <w:t xml:space="preserve"> por </w:t>
            </w:r>
            <w:r w:rsidRPr="00D25A08">
              <w:rPr>
                <w:rStyle w:val="added"/>
                <w:rFonts w:ascii="Arial" w:hAnsi="Arial" w:cs="Arial"/>
                <w:sz w:val="20"/>
                <w:szCs w:val="20"/>
              </w:rPr>
              <w:t>convicções</w:t>
            </w:r>
            <w:r w:rsidRPr="00D25A08">
              <w:rPr>
                <w:rStyle w:val="paraphrase"/>
                <w:rFonts w:ascii="Arial" w:hAnsi="Arial" w:cs="Arial"/>
                <w:sz w:val="20"/>
                <w:szCs w:val="20"/>
              </w:rPr>
              <w:t xml:space="preserve"> religiosas ou políticas, esses hackers </w:t>
            </w:r>
            <w:r w:rsidRPr="00D25A08">
              <w:rPr>
                <w:rStyle w:val="added"/>
                <w:rFonts w:ascii="Arial" w:hAnsi="Arial" w:cs="Arial"/>
                <w:sz w:val="20"/>
                <w:szCs w:val="20"/>
              </w:rPr>
              <w:t>buscam</w:t>
            </w:r>
            <w:r w:rsidRPr="00D25A08">
              <w:rPr>
                <w:rStyle w:val="paraphrase"/>
                <w:rFonts w:ascii="Arial" w:hAnsi="Arial" w:cs="Arial"/>
                <w:sz w:val="20"/>
                <w:szCs w:val="20"/>
              </w:rPr>
              <w:t xml:space="preserve"> </w:t>
            </w:r>
            <w:r w:rsidRPr="00D25A08">
              <w:rPr>
                <w:rStyle w:val="added"/>
                <w:rFonts w:ascii="Arial" w:hAnsi="Arial" w:cs="Arial"/>
                <w:sz w:val="20"/>
                <w:szCs w:val="20"/>
              </w:rPr>
              <w:t>gerar</w:t>
            </w:r>
            <w:r w:rsidRPr="00D25A08">
              <w:rPr>
                <w:rStyle w:val="paraphrase"/>
                <w:rFonts w:ascii="Arial" w:hAnsi="Arial" w:cs="Arial"/>
                <w:sz w:val="20"/>
                <w:szCs w:val="20"/>
              </w:rPr>
              <w:t xml:space="preserve"> e </w:t>
            </w:r>
            <w:r w:rsidRPr="00D25A08">
              <w:rPr>
                <w:rStyle w:val="added"/>
                <w:rFonts w:ascii="Arial" w:hAnsi="Arial" w:cs="Arial"/>
                <w:sz w:val="20"/>
                <w:szCs w:val="20"/>
              </w:rPr>
              <w:t>difundir</w:t>
            </w:r>
            <w:r w:rsidRPr="00D25A08">
              <w:rPr>
                <w:rStyle w:val="paraphrase"/>
                <w:rFonts w:ascii="Arial" w:hAnsi="Arial" w:cs="Arial"/>
                <w:sz w:val="20"/>
                <w:szCs w:val="20"/>
              </w:rPr>
              <w:t xml:space="preserve"> medo, </w:t>
            </w:r>
            <w:r w:rsidRPr="00D25A08">
              <w:rPr>
                <w:rStyle w:val="added"/>
                <w:rFonts w:ascii="Arial" w:hAnsi="Arial" w:cs="Arial"/>
                <w:sz w:val="20"/>
                <w:szCs w:val="20"/>
              </w:rPr>
              <w:t>desordem</w:t>
            </w:r>
            <w:r w:rsidRPr="00D25A08">
              <w:rPr>
                <w:rStyle w:val="paraphrase"/>
                <w:rFonts w:ascii="Arial" w:hAnsi="Arial" w:cs="Arial"/>
                <w:sz w:val="20"/>
                <w:szCs w:val="20"/>
              </w:rPr>
              <w:t xml:space="preserve"> e </w:t>
            </w:r>
            <w:r w:rsidRPr="00D25A08">
              <w:rPr>
                <w:rStyle w:val="added"/>
                <w:rFonts w:ascii="Arial" w:hAnsi="Arial" w:cs="Arial"/>
                <w:sz w:val="20"/>
                <w:szCs w:val="20"/>
              </w:rPr>
              <w:t>agressão</w:t>
            </w:r>
            <w:r w:rsidRPr="00D25A08">
              <w:rPr>
                <w:rStyle w:val="paraphrase"/>
                <w:rFonts w:ascii="Arial" w:hAnsi="Arial" w:cs="Arial"/>
                <w:sz w:val="20"/>
                <w:szCs w:val="20"/>
              </w:rPr>
              <w:t xml:space="preserve"> ao </w:t>
            </w:r>
            <w:r w:rsidRPr="00D25A08">
              <w:rPr>
                <w:rStyle w:val="added"/>
                <w:rFonts w:ascii="Arial" w:hAnsi="Arial" w:cs="Arial"/>
                <w:sz w:val="20"/>
                <w:szCs w:val="20"/>
              </w:rPr>
              <w:t>paralisar</w:t>
            </w:r>
            <w:r w:rsidRPr="00D25A08">
              <w:rPr>
                <w:rStyle w:val="paraphrase"/>
                <w:rFonts w:ascii="Arial" w:hAnsi="Arial" w:cs="Arial"/>
                <w:sz w:val="20"/>
                <w:szCs w:val="20"/>
              </w:rPr>
              <w:t xml:space="preserve"> </w:t>
            </w:r>
            <w:r w:rsidRPr="00D25A08">
              <w:rPr>
                <w:rStyle w:val="added"/>
                <w:rFonts w:ascii="Arial" w:hAnsi="Arial" w:cs="Arial"/>
                <w:sz w:val="20"/>
                <w:szCs w:val="20"/>
              </w:rPr>
              <w:t>a</w:t>
            </w:r>
            <w:r w:rsidRPr="00D25A08">
              <w:rPr>
                <w:rStyle w:val="paraphrase"/>
                <w:rFonts w:ascii="Arial" w:hAnsi="Arial" w:cs="Arial"/>
                <w:sz w:val="20"/>
                <w:szCs w:val="20"/>
              </w:rPr>
              <w:t xml:space="preserve"> </w:t>
            </w:r>
            <w:r w:rsidRPr="00D25A08">
              <w:rPr>
                <w:rStyle w:val="added"/>
                <w:rFonts w:ascii="Arial" w:hAnsi="Arial" w:cs="Arial"/>
                <w:sz w:val="20"/>
                <w:szCs w:val="20"/>
              </w:rPr>
              <w:t>operação</w:t>
            </w:r>
            <w:r w:rsidRPr="00D25A08">
              <w:rPr>
                <w:rStyle w:val="paraphrase"/>
                <w:rFonts w:ascii="Arial" w:hAnsi="Arial" w:cs="Arial"/>
                <w:sz w:val="20"/>
                <w:szCs w:val="20"/>
              </w:rPr>
              <w:t xml:space="preserve"> de serviços </w:t>
            </w:r>
            <w:r w:rsidRPr="00D25A08">
              <w:rPr>
                <w:rStyle w:val="added"/>
                <w:rFonts w:ascii="Arial" w:hAnsi="Arial" w:cs="Arial"/>
                <w:sz w:val="20"/>
                <w:szCs w:val="20"/>
              </w:rPr>
              <w:t>essenciais</w:t>
            </w:r>
            <w:r w:rsidRPr="00D25A08">
              <w:rPr>
                <w:rStyle w:val="paraphrase"/>
                <w:rFonts w:ascii="Arial" w:hAnsi="Arial" w:cs="Arial"/>
                <w:sz w:val="20"/>
                <w:szCs w:val="20"/>
              </w:rPr>
              <w:t xml:space="preserve"> de infraestrutura. Os ciberterroristas são, </w:t>
            </w:r>
            <w:r w:rsidRPr="00D25A08">
              <w:rPr>
                <w:rStyle w:val="added"/>
                <w:rFonts w:ascii="Arial" w:hAnsi="Arial" w:cs="Arial"/>
                <w:sz w:val="20"/>
                <w:szCs w:val="20"/>
              </w:rPr>
              <w:t>sem</w:t>
            </w:r>
            <w:r w:rsidRPr="00D25A08">
              <w:rPr>
                <w:rStyle w:val="paraphrase"/>
                <w:rFonts w:ascii="Arial" w:hAnsi="Arial" w:cs="Arial"/>
                <w:sz w:val="20"/>
                <w:szCs w:val="20"/>
              </w:rPr>
              <w:t xml:space="preserve"> </w:t>
            </w:r>
            <w:r w:rsidRPr="00D25A08">
              <w:rPr>
                <w:rStyle w:val="added"/>
                <w:rFonts w:ascii="Arial" w:hAnsi="Arial" w:cs="Arial"/>
                <w:sz w:val="20"/>
                <w:szCs w:val="20"/>
              </w:rPr>
              <w:t>dúvida</w:t>
            </w:r>
            <w:r w:rsidRPr="00D25A08">
              <w:rPr>
                <w:rStyle w:val="paraphrase"/>
                <w:rFonts w:ascii="Arial" w:hAnsi="Arial" w:cs="Arial"/>
                <w:sz w:val="20"/>
                <w:szCs w:val="20"/>
              </w:rPr>
              <w:t xml:space="preserve">, os mais </w:t>
            </w:r>
            <w:r w:rsidRPr="00D25A08">
              <w:rPr>
                <w:rStyle w:val="added"/>
                <w:rFonts w:ascii="Arial" w:hAnsi="Arial" w:cs="Arial"/>
                <w:sz w:val="20"/>
                <w:szCs w:val="20"/>
              </w:rPr>
              <w:t>ameaçadores</w:t>
            </w:r>
            <w:r w:rsidRPr="00D25A08">
              <w:rPr>
                <w:rStyle w:val="paraphrase"/>
                <w:rFonts w:ascii="Arial" w:hAnsi="Arial" w:cs="Arial"/>
                <w:sz w:val="20"/>
                <w:szCs w:val="20"/>
              </w:rPr>
              <w:t xml:space="preserve"> e </w:t>
            </w:r>
            <w:r w:rsidRPr="00D25A08">
              <w:rPr>
                <w:rStyle w:val="added"/>
                <w:rFonts w:ascii="Arial" w:hAnsi="Arial" w:cs="Arial"/>
                <w:sz w:val="20"/>
                <w:szCs w:val="20"/>
              </w:rPr>
              <w:t>possuem</w:t>
            </w:r>
            <w:r w:rsidRPr="00D25A08">
              <w:rPr>
                <w:rStyle w:val="paraphrase"/>
                <w:rFonts w:ascii="Arial" w:hAnsi="Arial" w:cs="Arial"/>
                <w:sz w:val="20"/>
                <w:szCs w:val="20"/>
              </w:rPr>
              <w:t xml:space="preserve"> uma </w:t>
            </w:r>
            <w:r w:rsidRPr="00D25A08">
              <w:rPr>
                <w:rStyle w:val="added"/>
                <w:rFonts w:ascii="Arial" w:hAnsi="Arial" w:cs="Arial"/>
                <w:sz w:val="20"/>
                <w:szCs w:val="20"/>
              </w:rPr>
              <w:t>grande</w:t>
            </w:r>
            <w:r w:rsidRPr="00D25A08">
              <w:rPr>
                <w:rStyle w:val="paraphrase"/>
                <w:rFonts w:ascii="Arial" w:hAnsi="Arial" w:cs="Arial"/>
                <w:sz w:val="20"/>
                <w:szCs w:val="20"/>
              </w:rPr>
              <w:t xml:space="preserve"> </w:t>
            </w:r>
            <w:r w:rsidRPr="00D25A08">
              <w:rPr>
                <w:rStyle w:val="added"/>
                <w:rFonts w:ascii="Arial" w:hAnsi="Arial" w:cs="Arial"/>
                <w:sz w:val="20"/>
                <w:szCs w:val="20"/>
              </w:rPr>
              <w:t>diversidade</w:t>
            </w:r>
            <w:r w:rsidRPr="00D25A08">
              <w:rPr>
                <w:rStyle w:val="paraphrase"/>
                <w:rFonts w:ascii="Arial" w:hAnsi="Arial" w:cs="Arial"/>
                <w:sz w:val="20"/>
                <w:szCs w:val="20"/>
              </w:rPr>
              <w:t xml:space="preserve"> de </w:t>
            </w:r>
            <w:r w:rsidRPr="00D25A08">
              <w:rPr>
                <w:rStyle w:val="added"/>
                <w:rFonts w:ascii="Arial" w:hAnsi="Arial" w:cs="Arial"/>
                <w:sz w:val="20"/>
                <w:szCs w:val="20"/>
              </w:rPr>
              <w:t>competências</w:t>
            </w:r>
            <w:r w:rsidRPr="00D25A08">
              <w:rPr>
                <w:rStyle w:val="paraphrase"/>
                <w:rFonts w:ascii="Arial" w:hAnsi="Arial" w:cs="Arial"/>
                <w:sz w:val="20"/>
                <w:szCs w:val="20"/>
              </w:rPr>
              <w:t xml:space="preserve"> e </w:t>
            </w:r>
            <w:r w:rsidRPr="00D25A08">
              <w:rPr>
                <w:rStyle w:val="added"/>
                <w:rFonts w:ascii="Arial" w:hAnsi="Arial" w:cs="Arial"/>
                <w:sz w:val="20"/>
                <w:szCs w:val="20"/>
              </w:rPr>
              <w:t>metas</w:t>
            </w:r>
            <w:r w:rsidRPr="00D25A08">
              <w:rPr>
                <w:rStyle w:val="paraphrase"/>
                <w:rFonts w:ascii="Arial" w:hAnsi="Arial" w:cs="Arial"/>
                <w:sz w:val="20"/>
                <w:szCs w:val="20"/>
              </w:rPr>
              <w:t>.</w:t>
            </w:r>
          </w:p>
        </w:tc>
      </w:tr>
    </w:tbl>
    <w:p w14:paraId="07B8FCA8" w14:textId="77777777" w:rsidR="006D06F1" w:rsidRPr="00D25A08" w:rsidRDefault="006D06F1" w:rsidP="00D25A08">
      <w:pPr>
        <w:spacing w:line="276" w:lineRule="auto"/>
        <w:ind w:firstLine="709"/>
        <w:jc w:val="center"/>
        <w:rPr>
          <w:rFonts w:ascii="Arial" w:hAnsi="Arial" w:cs="Arial"/>
          <w:sz w:val="20"/>
          <w:szCs w:val="20"/>
        </w:rPr>
      </w:pPr>
    </w:p>
    <w:p w14:paraId="3EBCD9C5" w14:textId="6C79B5A1" w:rsidR="006D06F1" w:rsidRDefault="00D25A08" w:rsidP="00D25A08">
      <w:pPr>
        <w:spacing w:line="360" w:lineRule="auto"/>
        <w:jc w:val="center"/>
        <w:rPr>
          <w:rFonts w:ascii="Arial" w:hAnsi="Arial" w:cs="Arial"/>
          <w:sz w:val="22"/>
          <w:szCs w:val="22"/>
        </w:rPr>
      </w:pPr>
      <w:r w:rsidRPr="00D25A08">
        <w:rPr>
          <w:rFonts w:ascii="Arial" w:hAnsi="Arial" w:cs="Arial"/>
          <w:b/>
          <w:bCs/>
          <w:sz w:val="22"/>
          <w:szCs w:val="22"/>
        </w:rPr>
        <w:t>Fonte –</w:t>
      </w:r>
      <w:r w:rsidRPr="00D25A08">
        <w:rPr>
          <w:rFonts w:ascii="Arial" w:hAnsi="Arial" w:cs="Arial"/>
          <w:sz w:val="22"/>
          <w:szCs w:val="22"/>
        </w:rPr>
        <w:t xml:space="preserve"> Mcafee, 2019. </w:t>
      </w:r>
    </w:p>
    <w:p w14:paraId="24CC624A" w14:textId="77777777" w:rsidR="00592103" w:rsidRPr="00D25A08" w:rsidRDefault="00592103" w:rsidP="00D25A08">
      <w:pPr>
        <w:spacing w:line="360" w:lineRule="auto"/>
        <w:jc w:val="center"/>
        <w:rPr>
          <w:rFonts w:ascii="Arial" w:hAnsi="Arial" w:cs="Arial"/>
          <w:sz w:val="22"/>
          <w:szCs w:val="22"/>
        </w:rPr>
      </w:pPr>
    </w:p>
    <w:p w14:paraId="0B85B5C6" w14:textId="3EC23A58" w:rsidR="00D25A08" w:rsidRDefault="00592103" w:rsidP="00592103">
      <w:pPr>
        <w:spacing w:line="360" w:lineRule="auto"/>
        <w:ind w:firstLine="709"/>
        <w:jc w:val="both"/>
        <w:rPr>
          <w:rFonts w:ascii="Arial" w:hAnsi="Arial" w:cs="Arial"/>
        </w:rPr>
      </w:pPr>
      <w:r w:rsidRPr="00E344AE">
        <w:rPr>
          <w:rFonts w:ascii="Arial" w:hAnsi="Arial" w:cs="Arial"/>
        </w:rPr>
        <w:t>Segundo (Morelli, 2015), um especialista espanhol em segurança online, existe</w:t>
      </w:r>
      <w:r w:rsidRPr="00592103">
        <w:rPr>
          <w:rFonts w:ascii="Arial" w:hAnsi="Arial" w:cs="Arial"/>
        </w:rPr>
        <w:t xml:space="preserve"> uma distinção significativa entre os dois conceitos. Ele afirma que os </w:t>
      </w:r>
      <w:r w:rsidRPr="00592103">
        <w:rPr>
          <w:rFonts w:ascii="Arial" w:hAnsi="Arial" w:cs="Arial"/>
          <w:i/>
          <w:iCs/>
        </w:rPr>
        <w:t>hackers</w:t>
      </w:r>
      <w:r w:rsidRPr="00592103">
        <w:rPr>
          <w:rFonts w:ascii="Arial" w:hAnsi="Arial" w:cs="Arial"/>
        </w:rPr>
        <w:t xml:space="preserve"> têm como objetivo melhorar a segurança de todos os usuários da internet, ao localizar falhas e vulnerabilidades nos sistemas para que possam ser resolvidas. Em contraste, os cibercriminosos, que são os reais delinquentes nesse ambiente digital, invadem sistemas, roubam senhas e furtam informações.</w:t>
      </w:r>
    </w:p>
    <w:p w14:paraId="6F0932B3" w14:textId="77777777" w:rsidR="00483160" w:rsidRDefault="00483160" w:rsidP="00592103">
      <w:pPr>
        <w:spacing w:line="360" w:lineRule="auto"/>
        <w:ind w:firstLine="709"/>
        <w:jc w:val="both"/>
        <w:rPr>
          <w:rFonts w:ascii="Arial" w:hAnsi="Arial" w:cs="Arial"/>
        </w:rPr>
      </w:pPr>
    </w:p>
    <w:p w14:paraId="54C0BDDE" w14:textId="28D088DF" w:rsidR="00483160" w:rsidRPr="00483160" w:rsidRDefault="00483160" w:rsidP="00483160">
      <w:pPr>
        <w:spacing w:line="360" w:lineRule="auto"/>
        <w:jc w:val="center"/>
        <w:rPr>
          <w:rFonts w:ascii="Arial" w:hAnsi="Arial" w:cs="Arial"/>
          <w:sz w:val="22"/>
          <w:szCs w:val="22"/>
        </w:rPr>
      </w:pPr>
      <w:r w:rsidRPr="00483160">
        <w:rPr>
          <w:rFonts w:ascii="Arial" w:hAnsi="Arial" w:cs="Arial"/>
          <w:b/>
          <w:bCs/>
          <w:sz w:val="22"/>
          <w:szCs w:val="22"/>
        </w:rPr>
        <w:t xml:space="preserve">Tabela 2 – </w:t>
      </w:r>
      <w:r w:rsidRPr="00483160">
        <w:rPr>
          <w:rFonts w:ascii="Arial" w:hAnsi="Arial" w:cs="Arial"/>
          <w:sz w:val="22"/>
          <w:szCs w:val="22"/>
        </w:rPr>
        <w:t>Principais Problemas de Segurança na Internet</w:t>
      </w:r>
    </w:p>
    <w:tbl>
      <w:tblPr>
        <w:tblStyle w:val="TabeladeGrade4-nfase3"/>
        <w:tblW w:w="0" w:type="auto"/>
        <w:tblLook w:val="04A0" w:firstRow="1" w:lastRow="0" w:firstColumn="1" w:lastColumn="0" w:noHBand="0" w:noVBand="1"/>
      </w:tblPr>
      <w:tblGrid>
        <w:gridCol w:w="4530"/>
        <w:gridCol w:w="4531"/>
      </w:tblGrid>
      <w:tr w:rsidR="00483160" w:rsidRPr="00D25A08" w14:paraId="11C40943" w14:textId="77777777" w:rsidTr="00942CBA">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530" w:type="dxa"/>
          </w:tcPr>
          <w:p w14:paraId="17B2DBA5" w14:textId="789F022B" w:rsidR="00483160" w:rsidRPr="00D25A08" w:rsidRDefault="00483160" w:rsidP="00942CBA">
            <w:pPr>
              <w:spacing w:line="276" w:lineRule="auto"/>
              <w:jc w:val="center"/>
              <w:rPr>
                <w:rFonts w:ascii="Arial" w:hAnsi="Arial" w:cs="Arial"/>
                <w:color w:val="auto"/>
                <w:sz w:val="20"/>
                <w:szCs w:val="20"/>
              </w:rPr>
            </w:pPr>
            <w:r>
              <w:rPr>
                <w:rFonts w:ascii="Arial" w:hAnsi="Arial" w:cs="Arial"/>
                <w:color w:val="auto"/>
                <w:sz w:val="20"/>
                <w:szCs w:val="20"/>
              </w:rPr>
              <w:t>Ameaça</w:t>
            </w:r>
          </w:p>
        </w:tc>
        <w:tc>
          <w:tcPr>
            <w:tcW w:w="4531" w:type="dxa"/>
          </w:tcPr>
          <w:p w14:paraId="43A0FAD8" w14:textId="77777777" w:rsidR="00483160" w:rsidRPr="00D25A08" w:rsidRDefault="00483160" w:rsidP="00942CBA">
            <w:pPr>
              <w:spacing w:line="276"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color w:val="auto"/>
                <w:sz w:val="20"/>
                <w:szCs w:val="20"/>
              </w:rPr>
            </w:pPr>
            <w:r w:rsidRPr="00D25A08">
              <w:rPr>
                <w:rFonts w:ascii="Arial" w:hAnsi="Arial" w:cs="Arial"/>
                <w:color w:val="auto"/>
                <w:sz w:val="20"/>
                <w:szCs w:val="20"/>
              </w:rPr>
              <w:t>Descrição</w:t>
            </w:r>
          </w:p>
        </w:tc>
      </w:tr>
      <w:tr w:rsidR="00483160" w:rsidRPr="00D25A08" w14:paraId="6285DB73" w14:textId="77777777" w:rsidTr="00942CB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530" w:type="dxa"/>
          </w:tcPr>
          <w:p w14:paraId="28A40C2F" w14:textId="77777777" w:rsidR="00483160" w:rsidRPr="00483160" w:rsidRDefault="00483160" w:rsidP="00483160">
            <w:pPr>
              <w:spacing w:line="276" w:lineRule="auto"/>
              <w:jc w:val="center"/>
              <w:rPr>
                <w:rFonts w:ascii="Arial" w:hAnsi="Arial" w:cs="Arial"/>
                <w:sz w:val="20"/>
                <w:szCs w:val="20"/>
              </w:rPr>
            </w:pPr>
          </w:p>
          <w:p w14:paraId="38742D6F" w14:textId="77777777" w:rsidR="00483160" w:rsidRPr="00483160" w:rsidRDefault="00483160" w:rsidP="00483160">
            <w:pPr>
              <w:spacing w:line="276" w:lineRule="auto"/>
              <w:jc w:val="center"/>
              <w:rPr>
                <w:rFonts w:ascii="Arial" w:hAnsi="Arial" w:cs="Arial"/>
                <w:sz w:val="20"/>
                <w:szCs w:val="20"/>
              </w:rPr>
            </w:pPr>
          </w:p>
          <w:p w14:paraId="5BFFC44E" w14:textId="38BB3E72" w:rsidR="00483160" w:rsidRPr="00483160" w:rsidRDefault="00483160" w:rsidP="00483160">
            <w:pPr>
              <w:spacing w:line="276" w:lineRule="auto"/>
              <w:jc w:val="center"/>
              <w:rPr>
                <w:rFonts w:ascii="Arial" w:hAnsi="Arial" w:cs="Arial"/>
                <w:b w:val="0"/>
                <w:bCs w:val="0"/>
                <w:sz w:val="20"/>
                <w:szCs w:val="20"/>
              </w:rPr>
            </w:pPr>
            <w:r w:rsidRPr="00483160">
              <w:rPr>
                <w:rFonts w:ascii="Arial" w:hAnsi="Arial" w:cs="Arial"/>
                <w:b w:val="0"/>
                <w:bCs w:val="0"/>
                <w:sz w:val="20"/>
                <w:szCs w:val="20"/>
              </w:rPr>
              <w:t>Phishing</w:t>
            </w:r>
          </w:p>
        </w:tc>
        <w:tc>
          <w:tcPr>
            <w:tcW w:w="4531" w:type="dxa"/>
          </w:tcPr>
          <w:p w14:paraId="7E1ABB06" w14:textId="593A917B" w:rsidR="00483160" w:rsidRPr="00483160" w:rsidRDefault="00483160" w:rsidP="00483160">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483160">
              <w:rPr>
                <w:rFonts w:ascii="Arial" w:hAnsi="Arial" w:cs="Arial"/>
                <w:sz w:val="20"/>
                <w:szCs w:val="20"/>
              </w:rPr>
              <w:t>Método de Engenharia Social que se apresenta como um site popular, como o de uma instituição financeira, com o objetivo de coletar dados pessoais de um usuário, tais como o número da conta e a senha de acesso.</w:t>
            </w:r>
          </w:p>
        </w:tc>
      </w:tr>
      <w:tr w:rsidR="00483160" w:rsidRPr="00D25A08" w14:paraId="1D2A9FA7" w14:textId="77777777" w:rsidTr="00942CBA">
        <w:tc>
          <w:tcPr>
            <w:cnfStyle w:val="001000000000" w:firstRow="0" w:lastRow="0" w:firstColumn="1" w:lastColumn="0" w:oddVBand="0" w:evenVBand="0" w:oddHBand="0" w:evenHBand="0" w:firstRowFirstColumn="0" w:firstRowLastColumn="0" w:lastRowFirstColumn="0" w:lastRowLastColumn="0"/>
            <w:tcW w:w="4530" w:type="dxa"/>
          </w:tcPr>
          <w:p w14:paraId="4440B7CC" w14:textId="77777777" w:rsidR="00483160" w:rsidRPr="00483160" w:rsidRDefault="00483160" w:rsidP="00483160">
            <w:pPr>
              <w:spacing w:line="276" w:lineRule="auto"/>
              <w:jc w:val="center"/>
              <w:rPr>
                <w:rFonts w:ascii="Arial" w:hAnsi="Arial" w:cs="Arial"/>
                <w:sz w:val="20"/>
                <w:szCs w:val="20"/>
              </w:rPr>
            </w:pPr>
          </w:p>
          <w:p w14:paraId="01D7F1F8" w14:textId="77777777" w:rsidR="00483160" w:rsidRPr="00483160" w:rsidRDefault="00483160" w:rsidP="00483160">
            <w:pPr>
              <w:spacing w:line="276" w:lineRule="auto"/>
              <w:jc w:val="center"/>
              <w:rPr>
                <w:rFonts w:ascii="Arial" w:hAnsi="Arial" w:cs="Arial"/>
                <w:sz w:val="20"/>
                <w:szCs w:val="20"/>
              </w:rPr>
            </w:pPr>
          </w:p>
          <w:p w14:paraId="2EEDBB28" w14:textId="254DC707" w:rsidR="00483160" w:rsidRPr="00483160" w:rsidRDefault="00483160" w:rsidP="00483160">
            <w:pPr>
              <w:spacing w:line="276" w:lineRule="auto"/>
              <w:jc w:val="center"/>
              <w:rPr>
                <w:rFonts w:ascii="Arial" w:hAnsi="Arial" w:cs="Arial"/>
                <w:b w:val="0"/>
                <w:bCs w:val="0"/>
                <w:sz w:val="20"/>
                <w:szCs w:val="20"/>
              </w:rPr>
            </w:pPr>
            <w:r w:rsidRPr="00483160">
              <w:rPr>
                <w:rFonts w:ascii="Arial" w:hAnsi="Arial" w:cs="Arial"/>
                <w:b w:val="0"/>
                <w:bCs w:val="0"/>
                <w:sz w:val="20"/>
                <w:szCs w:val="20"/>
              </w:rPr>
              <w:t>Misrepresentation</w:t>
            </w:r>
          </w:p>
        </w:tc>
        <w:tc>
          <w:tcPr>
            <w:tcW w:w="4531" w:type="dxa"/>
          </w:tcPr>
          <w:p w14:paraId="7131C39F" w14:textId="3F0D78DE" w:rsidR="00483160" w:rsidRPr="00483160" w:rsidRDefault="00483160" w:rsidP="00483160">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483160">
              <w:rPr>
                <w:rFonts w:ascii="Arial" w:hAnsi="Arial" w:cs="Arial"/>
                <w:sz w:val="20"/>
                <w:szCs w:val="20"/>
              </w:rPr>
              <w:t>A falsificação se refere à prática de fazer declarações incorretas ou exageradas a respeito de bens ou serviços, ou ainda fornecer produtos que são falsos ou de qualidade inferior.</w:t>
            </w:r>
          </w:p>
        </w:tc>
      </w:tr>
      <w:tr w:rsidR="00483160" w:rsidRPr="00D25A08" w14:paraId="69FA28CC" w14:textId="77777777" w:rsidTr="00942CB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530" w:type="dxa"/>
          </w:tcPr>
          <w:p w14:paraId="073B8AEF" w14:textId="77777777" w:rsidR="00483160" w:rsidRPr="00483160" w:rsidRDefault="00483160" w:rsidP="00483160">
            <w:pPr>
              <w:spacing w:line="276" w:lineRule="auto"/>
              <w:jc w:val="center"/>
              <w:rPr>
                <w:rFonts w:ascii="Arial" w:hAnsi="Arial" w:cs="Arial"/>
                <w:sz w:val="20"/>
                <w:szCs w:val="20"/>
              </w:rPr>
            </w:pPr>
          </w:p>
          <w:p w14:paraId="124DAE52" w14:textId="77777777" w:rsidR="00483160" w:rsidRPr="00483160" w:rsidRDefault="00483160" w:rsidP="00483160">
            <w:pPr>
              <w:spacing w:line="276" w:lineRule="auto"/>
              <w:jc w:val="center"/>
              <w:rPr>
                <w:rFonts w:ascii="Arial" w:hAnsi="Arial" w:cs="Arial"/>
                <w:sz w:val="20"/>
                <w:szCs w:val="20"/>
              </w:rPr>
            </w:pPr>
          </w:p>
          <w:p w14:paraId="49253BCE" w14:textId="75E135FA" w:rsidR="00483160" w:rsidRPr="00483160" w:rsidRDefault="00483160" w:rsidP="00483160">
            <w:pPr>
              <w:spacing w:line="276" w:lineRule="auto"/>
              <w:jc w:val="center"/>
              <w:rPr>
                <w:rFonts w:ascii="Arial" w:hAnsi="Arial" w:cs="Arial"/>
                <w:b w:val="0"/>
                <w:bCs w:val="0"/>
                <w:sz w:val="20"/>
                <w:szCs w:val="20"/>
              </w:rPr>
            </w:pPr>
            <w:r w:rsidRPr="00483160">
              <w:rPr>
                <w:rFonts w:ascii="Arial" w:hAnsi="Arial" w:cs="Arial"/>
                <w:b w:val="0"/>
                <w:bCs w:val="0"/>
                <w:sz w:val="20"/>
                <w:szCs w:val="20"/>
              </w:rPr>
              <w:t>Scams</w:t>
            </w:r>
          </w:p>
        </w:tc>
        <w:tc>
          <w:tcPr>
            <w:tcW w:w="4531" w:type="dxa"/>
          </w:tcPr>
          <w:p w14:paraId="34743AA2" w14:textId="15E15542" w:rsidR="00483160" w:rsidRPr="00483160" w:rsidRDefault="00483160" w:rsidP="00483160">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483160">
              <w:rPr>
                <w:rStyle w:val="added"/>
                <w:rFonts w:ascii="Arial" w:hAnsi="Arial" w:cs="Arial"/>
                <w:sz w:val="20"/>
                <w:szCs w:val="20"/>
              </w:rPr>
              <w:t>As</w:t>
            </w:r>
            <w:r w:rsidRPr="00483160">
              <w:rPr>
                <w:rStyle w:val="paraphrase"/>
                <w:rFonts w:ascii="Arial" w:hAnsi="Arial" w:cs="Arial"/>
                <w:sz w:val="20"/>
                <w:szCs w:val="20"/>
              </w:rPr>
              <w:t xml:space="preserve"> </w:t>
            </w:r>
            <w:r w:rsidRPr="00483160">
              <w:rPr>
                <w:rStyle w:val="added"/>
                <w:rFonts w:ascii="Arial" w:hAnsi="Arial" w:cs="Arial"/>
                <w:sz w:val="20"/>
                <w:szCs w:val="20"/>
              </w:rPr>
              <w:t>fraudes</w:t>
            </w:r>
            <w:r w:rsidRPr="00483160">
              <w:rPr>
                <w:rStyle w:val="paraphrase"/>
                <w:rFonts w:ascii="Arial" w:hAnsi="Arial" w:cs="Arial"/>
                <w:sz w:val="20"/>
                <w:szCs w:val="20"/>
              </w:rPr>
              <w:t xml:space="preserve"> </w:t>
            </w:r>
            <w:r w:rsidRPr="00483160">
              <w:rPr>
                <w:rStyle w:val="added"/>
                <w:rFonts w:ascii="Arial" w:hAnsi="Arial" w:cs="Arial"/>
                <w:sz w:val="20"/>
                <w:szCs w:val="20"/>
              </w:rPr>
              <w:t>se</w:t>
            </w:r>
            <w:r w:rsidRPr="00483160">
              <w:rPr>
                <w:rStyle w:val="paraphrase"/>
                <w:rFonts w:ascii="Arial" w:hAnsi="Arial" w:cs="Arial"/>
                <w:sz w:val="20"/>
                <w:szCs w:val="20"/>
              </w:rPr>
              <w:t xml:space="preserve"> </w:t>
            </w:r>
            <w:r w:rsidRPr="00483160">
              <w:rPr>
                <w:rStyle w:val="added"/>
                <w:rFonts w:ascii="Arial" w:hAnsi="Arial" w:cs="Arial"/>
                <w:sz w:val="20"/>
                <w:szCs w:val="20"/>
              </w:rPr>
              <w:t>apresentam</w:t>
            </w:r>
            <w:r w:rsidRPr="00483160">
              <w:rPr>
                <w:rStyle w:val="paraphrase"/>
                <w:rFonts w:ascii="Arial" w:hAnsi="Arial" w:cs="Arial"/>
                <w:sz w:val="20"/>
                <w:szCs w:val="20"/>
              </w:rPr>
              <w:t xml:space="preserve"> de </w:t>
            </w:r>
            <w:r w:rsidRPr="00483160">
              <w:rPr>
                <w:rStyle w:val="added"/>
                <w:rFonts w:ascii="Arial" w:hAnsi="Arial" w:cs="Arial"/>
                <w:sz w:val="20"/>
                <w:szCs w:val="20"/>
              </w:rPr>
              <w:t>diversas</w:t>
            </w:r>
            <w:r w:rsidRPr="00483160">
              <w:rPr>
                <w:rStyle w:val="paraphrase"/>
                <w:rFonts w:ascii="Arial" w:hAnsi="Arial" w:cs="Arial"/>
                <w:sz w:val="20"/>
                <w:szCs w:val="20"/>
              </w:rPr>
              <w:t xml:space="preserve"> </w:t>
            </w:r>
            <w:r w:rsidRPr="00483160">
              <w:rPr>
                <w:rStyle w:val="added"/>
                <w:rFonts w:ascii="Arial" w:hAnsi="Arial" w:cs="Arial"/>
                <w:sz w:val="20"/>
                <w:szCs w:val="20"/>
              </w:rPr>
              <w:t>maneiras,</w:t>
            </w:r>
            <w:r w:rsidRPr="00483160">
              <w:rPr>
                <w:rStyle w:val="paraphrase"/>
                <w:rFonts w:ascii="Arial" w:hAnsi="Arial" w:cs="Arial"/>
                <w:sz w:val="20"/>
                <w:szCs w:val="20"/>
              </w:rPr>
              <w:t xml:space="preserve"> </w:t>
            </w:r>
            <w:r w:rsidRPr="00483160">
              <w:rPr>
                <w:rStyle w:val="added"/>
                <w:rFonts w:ascii="Arial" w:hAnsi="Arial" w:cs="Arial"/>
                <w:sz w:val="20"/>
                <w:szCs w:val="20"/>
              </w:rPr>
              <w:t>visando</w:t>
            </w:r>
            <w:r w:rsidRPr="00483160">
              <w:rPr>
                <w:rStyle w:val="paraphrase"/>
                <w:rFonts w:ascii="Arial" w:hAnsi="Arial" w:cs="Arial"/>
                <w:sz w:val="20"/>
                <w:szCs w:val="20"/>
              </w:rPr>
              <w:t xml:space="preserve"> </w:t>
            </w:r>
            <w:r w:rsidRPr="00483160">
              <w:rPr>
                <w:rStyle w:val="added"/>
                <w:rFonts w:ascii="Arial" w:hAnsi="Arial" w:cs="Arial"/>
                <w:sz w:val="20"/>
                <w:szCs w:val="20"/>
              </w:rPr>
              <w:t>iludir</w:t>
            </w:r>
            <w:r w:rsidRPr="00483160">
              <w:rPr>
                <w:rStyle w:val="paraphrase"/>
                <w:rFonts w:ascii="Arial" w:hAnsi="Arial" w:cs="Arial"/>
                <w:sz w:val="20"/>
                <w:szCs w:val="20"/>
              </w:rPr>
              <w:t xml:space="preserve"> </w:t>
            </w:r>
            <w:r w:rsidRPr="00483160">
              <w:rPr>
                <w:rStyle w:val="added"/>
                <w:rFonts w:ascii="Arial" w:hAnsi="Arial" w:cs="Arial"/>
                <w:sz w:val="20"/>
                <w:szCs w:val="20"/>
              </w:rPr>
              <w:t>pessoas</w:t>
            </w:r>
            <w:r w:rsidRPr="00483160">
              <w:rPr>
                <w:rStyle w:val="paraphrase"/>
                <w:rFonts w:ascii="Arial" w:hAnsi="Arial" w:cs="Arial"/>
                <w:sz w:val="20"/>
                <w:szCs w:val="20"/>
              </w:rPr>
              <w:t xml:space="preserve"> </w:t>
            </w:r>
            <w:r w:rsidRPr="00483160">
              <w:rPr>
                <w:rStyle w:val="added"/>
                <w:rFonts w:ascii="Arial" w:hAnsi="Arial" w:cs="Arial"/>
                <w:sz w:val="20"/>
                <w:szCs w:val="20"/>
              </w:rPr>
              <w:t>desavisadas</w:t>
            </w:r>
            <w:r w:rsidRPr="00483160">
              <w:rPr>
                <w:rStyle w:val="paraphrase"/>
                <w:rFonts w:ascii="Arial" w:hAnsi="Arial" w:cs="Arial"/>
                <w:sz w:val="20"/>
                <w:szCs w:val="20"/>
              </w:rPr>
              <w:t xml:space="preserve"> para </w:t>
            </w:r>
            <w:r w:rsidRPr="00483160">
              <w:rPr>
                <w:rStyle w:val="added"/>
                <w:rFonts w:ascii="Arial" w:hAnsi="Arial" w:cs="Arial"/>
                <w:sz w:val="20"/>
                <w:szCs w:val="20"/>
              </w:rPr>
              <w:t>que</w:t>
            </w:r>
            <w:r w:rsidRPr="00483160">
              <w:rPr>
                <w:rStyle w:val="paraphrase"/>
                <w:rFonts w:ascii="Arial" w:hAnsi="Arial" w:cs="Arial"/>
                <w:sz w:val="20"/>
                <w:szCs w:val="20"/>
              </w:rPr>
              <w:t xml:space="preserve"> </w:t>
            </w:r>
            <w:r w:rsidRPr="00483160">
              <w:rPr>
                <w:rStyle w:val="added"/>
                <w:rFonts w:ascii="Arial" w:hAnsi="Arial" w:cs="Arial"/>
                <w:sz w:val="20"/>
                <w:szCs w:val="20"/>
              </w:rPr>
              <w:t>elas</w:t>
            </w:r>
            <w:r w:rsidRPr="00483160">
              <w:rPr>
                <w:rStyle w:val="paraphrase"/>
                <w:rFonts w:ascii="Arial" w:hAnsi="Arial" w:cs="Arial"/>
                <w:sz w:val="20"/>
                <w:szCs w:val="20"/>
              </w:rPr>
              <w:t xml:space="preserve"> </w:t>
            </w:r>
            <w:r w:rsidRPr="00483160">
              <w:rPr>
                <w:rStyle w:val="added"/>
                <w:rFonts w:ascii="Arial" w:hAnsi="Arial" w:cs="Arial"/>
                <w:sz w:val="20"/>
                <w:szCs w:val="20"/>
              </w:rPr>
              <w:t xml:space="preserve">coloquem seu </w:t>
            </w:r>
            <w:r w:rsidRPr="00483160">
              <w:rPr>
                <w:rStyle w:val="paraphrase"/>
                <w:rFonts w:ascii="Arial" w:hAnsi="Arial" w:cs="Arial"/>
                <w:sz w:val="20"/>
                <w:szCs w:val="20"/>
              </w:rPr>
              <w:t xml:space="preserve">dinheiro </w:t>
            </w:r>
            <w:r w:rsidRPr="00483160">
              <w:rPr>
                <w:rStyle w:val="added"/>
                <w:rFonts w:ascii="Arial" w:hAnsi="Arial" w:cs="Arial"/>
                <w:sz w:val="20"/>
                <w:szCs w:val="20"/>
              </w:rPr>
              <w:t xml:space="preserve">em risco </w:t>
            </w:r>
            <w:r w:rsidRPr="00483160">
              <w:rPr>
                <w:rStyle w:val="paraphrase"/>
                <w:rFonts w:ascii="Arial" w:hAnsi="Arial" w:cs="Arial"/>
                <w:sz w:val="20"/>
                <w:szCs w:val="20"/>
              </w:rPr>
              <w:t xml:space="preserve">ou </w:t>
            </w:r>
            <w:r w:rsidRPr="00483160">
              <w:rPr>
                <w:rStyle w:val="added"/>
                <w:rFonts w:ascii="Arial" w:hAnsi="Arial" w:cs="Arial"/>
                <w:sz w:val="20"/>
                <w:szCs w:val="20"/>
              </w:rPr>
              <w:t>realizem</w:t>
            </w:r>
            <w:r w:rsidRPr="00483160">
              <w:rPr>
                <w:rStyle w:val="paraphrase"/>
                <w:rFonts w:ascii="Arial" w:hAnsi="Arial" w:cs="Arial"/>
                <w:sz w:val="20"/>
                <w:szCs w:val="20"/>
              </w:rPr>
              <w:t xml:space="preserve"> </w:t>
            </w:r>
            <w:r w:rsidRPr="00483160">
              <w:rPr>
                <w:rStyle w:val="added"/>
                <w:rFonts w:ascii="Arial" w:hAnsi="Arial" w:cs="Arial"/>
                <w:sz w:val="20"/>
                <w:szCs w:val="20"/>
              </w:rPr>
              <w:t>atos</w:t>
            </w:r>
            <w:r w:rsidRPr="00483160">
              <w:rPr>
                <w:rStyle w:val="paraphrase"/>
                <w:rFonts w:ascii="Arial" w:hAnsi="Arial" w:cs="Arial"/>
                <w:sz w:val="20"/>
                <w:szCs w:val="20"/>
              </w:rPr>
              <w:t xml:space="preserve"> </w:t>
            </w:r>
            <w:r w:rsidRPr="00483160">
              <w:rPr>
                <w:rStyle w:val="added"/>
                <w:rFonts w:ascii="Arial" w:hAnsi="Arial" w:cs="Arial"/>
                <w:sz w:val="20"/>
                <w:szCs w:val="20"/>
              </w:rPr>
              <w:t>ilegais</w:t>
            </w:r>
            <w:r w:rsidRPr="00483160">
              <w:rPr>
                <w:rStyle w:val="paraphrase"/>
                <w:rFonts w:ascii="Arial" w:hAnsi="Arial" w:cs="Arial"/>
                <w:sz w:val="20"/>
                <w:szCs w:val="20"/>
              </w:rPr>
              <w:t>.</w:t>
            </w:r>
          </w:p>
        </w:tc>
      </w:tr>
      <w:tr w:rsidR="00483160" w:rsidRPr="00D25A08" w14:paraId="3E85CB13" w14:textId="77777777" w:rsidTr="00942CBA">
        <w:tc>
          <w:tcPr>
            <w:cnfStyle w:val="001000000000" w:firstRow="0" w:lastRow="0" w:firstColumn="1" w:lastColumn="0" w:oddVBand="0" w:evenVBand="0" w:oddHBand="0" w:evenHBand="0" w:firstRowFirstColumn="0" w:firstRowLastColumn="0" w:lastRowFirstColumn="0" w:lastRowLastColumn="0"/>
            <w:tcW w:w="4530" w:type="dxa"/>
          </w:tcPr>
          <w:p w14:paraId="3CFC130B" w14:textId="77777777" w:rsidR="00483160" w:rsidRPr="00483160" w:rsidRDefault="00483160" w:rsidP="00483160">
            <w:pPr>
              <w:spacing w:line="276" w:lineRule="auto"/>
              <w:jc w:val="center"/>
              <w:rPr>
                <w:rFonts w:ascii="Arial" w:hAnsi="Arial" w:cs="Arial"/>
                <w:sz w:val="20"/>
                <w:szCs w:val="20"/>
              </w:rPr>
            </w:pPr>
          </w:p>
          <w:p w14:paraId="4034264B" w14:textId="77777777" w:rsidR="00483160" w:rsidRPr="00483160" w:rsidRDefault="00483160" w:rsidP="00483160">
            <w:pPr>
              <w:spacing w:line="276" w:lineRule="auto"/>
              <w:jc w:val="center"/>
              <w:rPr>
                <w:rFonts w:ascii="Arial" w:hAnsi="Arial" w:cs="Arial"/>
                <w:sz w:val="20"/>
                <w:szCs w:val="20"/>
              </w:rPr>
            </w:pPr>
          </w:p>
          <w:p w14:paraId="47CA5F38" w14:textId="5F542A1D" w:rsidR="00483160" w:rsidRPr="00483160" w:rsidRDefault="00483160" w:rsidP="00483160">
            <w:pPr>
              <w:spacing w:line="276" w:lineRule="auto"/>
              <w:jc w:val="center"/>
              <w:rPr>
                <w:rFonts w:ascii="Arial" w:hAnsi="Arial" w:cs="Arial"/>
                <w:b w:val="0"/>
                <w:bCs w:val="0"/>
                <w:sz w:val="20"/>
                <w:szCs w:val="20"/>
              </w:rPr>
            </w:pPr>
            <w:r w:rsidRPr="00483160">
              <w:rPr>
                <w:rFonts w:ascii="Arial" w:hAnsi="Arial" w:cs="Arial"/>
                <w:b w:val="0"/>
                <w:bCs w:val="0"/>
                <w:sz w:val="20"/>
                <w:szCs w:val="20"/>
              </w:rPr>
              <w:t>Denial of Service (DoS)</w:t>
            </w:r>
          </w:p>
        </w:tc>
        <w:tc>
          <w:tcPr>
            <w:tcW w:w="4531" w:type="dxa"/>
          </w:tcPr>
          <w:p w14:paraId="39B3B725" w14:textId="5300BC69" w:rsidR="00483160" w:rsidRPr="00483160" w:rsidRDefault="00483160" w:rsidP="00483160">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483160">
              <w:rPr>
                <w:rFonts w:ascii="Arial" w:hAnsi="Arial" w:cs="Arial"/>
                <w:sz w:val="20"/>
                <w:szCs w:val="20"/>
              </w:rPr>
              <w:t>A Negação de Serviço é uma prática que visa interromper o acesso a um site específico na internet, dificultando ou prejudicando operações comerciais e transações.</w:t>
            </w:r>
          </w:p>
        </w:tc>
      </w:tr>
      <w:tr w:rsidR="00483160" w:rsidRPr="00D25A08" w14:paraId="3BFE33A0" w14:textId="77777777" w:rsidTr="00942CB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530" w:type="dxa"/>
          </w:tcPr>
          <w:p w14:paraId="596D1D65" w14:textId="77777777" w:rsidR="00483160" w:rsidRDefault="00483160" w:rsidP="00483160">
            <w:pPr>
              <w:spacing w:line="276" w:lineRule="auto"/>
              <w:jc w:val="center"/>
              <w:rPr>
                <w:rFonts w:ascii="Arial" w:hAnsi="Arial" w:cs="Arial"/>
                <w:sz w:val="20"/>
                <w:szCs w:val="20"/>
              </w:rPr>
            </w:pPr>
          </w:p>
          <w:p w14:paraId="2DCC806E" w14:textId="642ACFA7" w:rsidR="00483160" w:rsidRPr="00483160" w:rsidRDefault="00483160" w:rsidP="00483160">
            <w:pPr>
              <w:spacing w:line="276" w:lineRule="auto"/>
              <w:jc w:val="center"/>
              <w:rPr>
                <w:rFonts w:ascii="Arial" w:hAnsi="Arial" w:cs="Arial"/>
                <w:b w:val="0"/>
                <w:bCs w:val="0"/>
                <w:sz w:val="20"/>
                <w:szCs w:val="20"/>
              </w:rPr>
            </w:pPr>
            <w:r w:rsidRPr="00483160">
              <w:rPr>
                <w:rFonts w:ascii="Arial" w:hAnsi="Arial" w:cs="Arial"/>
                <w:b w:val="0"/>
                <w:bCs w:val="0"/>
                <w:sz w:val="20"/>
                <w:szCs w:val="20"/>
              </w:rPr>
              <w:t>Perda do Controle</w:t>
            </w:r>
          </w:p>
        </w:tc>
        <w:tc>
          <w:tcPr>
            <w:tcW w:w="4531" w:type="dxa"/>
          </w:tcPr>
          <w:p w14:paraId="1967BE5A" w14:textId="03E28E09" w:rsidR="00483160" w:rsidRPr="00483160" w:rsidRDefault="00483160" w:rsidP="00483160">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483160">
              <w:rPr>
                <w:rFonts w:ascii="Arial" w:hAnsi="Arial" w:cs="Arial"/>
                <w:sz w:val="20"/>
                <w:szCs w:val="20"/>
              </w:rPr>
              <w:t xml:space="preserve">Um invasor obtém acesso ao dispositivo de um usuário e utiliza esse computador para realizar </w:t>
            </w:r>
            <w:r w:rsidRPr="00483160">
              <w:rPr>
                <w:rFonts w:ascii="Arial" w:hAnsi="Arial" w:cs="Arial"/>
                <w:sz w:val="20"/>
                <w:szCs w:val="20"/>
              </w:rPr>
              <w:lastRenderedPageBreak/>
              <w:t>um ato ilícito.</w:t>
            </w:r>
          </w:p>
        </w:tc>
      </w:tr>
      <w:tr w:rsidR="00483160" w:rsidRPr="00D25A08" w14:paraId="626D3BB4" w14:textId="77777777" w:rsidTr="00942CBA">
        <w:tc>
          <w:tcPr>
            <w:cnfStyle w:val="001000000000" w:firstRow="0" w:lastRow="0" w:firstColumn="1" w:lastColumn="0" w:oddVBand="0" w:evenVBand="0" w:oddHBand="0" w:evenHBand="0" w:firstRowFirstColumn="0" w:firstRowLastColumn="0" w:lastRowFirstColumn="0" w:lastRowLastColumn="0"/>
            <w:tcW w:w="4530" w:type="dxa"/>
          </w:tcPr>
          <w:p w14:paraId="220F4C0E" w14:textId="77777777" w:rsidR="00483160" w:rsidRPr="00483160" w:rsidRDefault="00483160" w:rsidP="00483160">
            <w:pPr>
              <w:spacing w:line="276" w:lineRule="auto"/>
              <w:jc w:val="center"/>
              <w:rPr>
                <w:rFonts w:ascii="Arial" w:hAnsi="Arial" w:cs="Arial"/>
                <w:sz w:val="20"/>
                <w:szCs w:val="20"/>
              </w:rPr>
            </w:pPr>
          </w:p>
          <w:p w14:paraId="77CF88EB" w14:textId="0E9CB966" w:rsidR="00483160" w:rsidRPr="00483160" w:rsidRDefault="00483160" w:rsidP="00483160">
            <w:pPr>
              <w:spacing w:line="276" w:lineRule="auto"/>
              <w:jc w:val="center"/>
              <w:rPr>
                <w:rFonts w:ascii="Arial" w:hAnsi="Arial" w:cs="Arial"/>
                <w:b w:val="0"/>
                <w:bCs w:val="0"/>
                <w:sz w:val="20"/>
                <w:szCs w:val="20"/>
              </w:rPr>
            </w:pPr>
            <w:r w:rsidRPr="00483160">
              <w:rPr>
                <w:rFonts w:ascii="Arial" w:hAnsi="Arial" w:cs="Arial"/>
                <w:b w:val="0"/>
                <w:bCs w:val="0"/>
                <w:sz w:val="20"/>
                <w:szCs w:val="20"/>
              </w:rPr>
              <w:t>Perda de Dados</w:t>
            </w:r>
          </w:p>
        </w:tc>
        <w:tc>
          <w:tcPr>
            <w:tcW w:w="4531" w:type="dxa"/>
          </w:tcPr>
          <w:p w14:paraId="6FC48D4A" w14:textId="4D4B4332" w:rsidR="00483160" w:rsidRPr="00483160" w:rsidRDefault="00483160" w:rsidP="00483160">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483160">
              <w:rPr>
                <w:rFonts w:ascii="Arial" w:hAnsi="Arial" w:cs="Arial"/>
                <w:sz w:val="20"/>
                <w:szCs w:val="20"/>
              </w:rPr>
              <w:t>Extravio de propriedade intelectual ou de informações confidenciais da organização.</w:t>
            </w:r>
          </w:p>
        </w:tc>
      </w:tr>
    </w:tbl>
    <w:p w14:paraId="2D2EF836" w14:textId="77777777" w:rsidR="00483160" w:rsidRPr="00191C38" w:rsidRDefault="00483160" w:rsidP="00191C38"/>
    <w:p w14:paraId="6AE518B2" w14:textId="01A0F838" w:rsidR="00191C38" w:rsidRDefault="00191C38" w:rsidP="00191C38">
      <w:pPr>
        <w:spacing w:line="360" w:lineRule="auto"/>
        <w:jc w:val="center"/>
        <w:rPr>
          <w:rFonts w:ascii="Arial" w:hAnsi="Arial" w:cs="Arial"/>
          <w:sz w:val="22"/>
          <w:szCs w:val="22"/>
        </w:rPr>
      </w:pPr>
      <w:r w:rsidRPr="00E344AE">
        <w:rPr>
          <w:rFonts w:ascii="Arial" w:hAnsi="Arial" w:cs="Arial"/>
          <w:b/>
          <w:bCs/>
          <w:sz w:val="22"/>
          <w:szCs w:val="22"/>
        </w:rPr>
        <w:t>Fonte –</w:t>
      </w:r>
      <w:r w:rsidRPr="00E344AE">
        <w:rPr>
          <w:rFonts w:ascii="Arial" w:hAnsi="Arial" w:cs="Arial"/>
          <w:sz w:val="22"/>
          <w:szCs w:val="22"/>
        </w:rPr>
        <w:t xml:space="preserve"> Comer, 2016.</w:t>
      </w:r>
      <w:r>
        <w:rPr>
          <w:rFonts w:ascii="Arial" w:hAnsi="Arial" w:cs="Arial"/>
          <w:sz w:val="22"/>
          <w:szCs w:val="22"/>
        </w:rPr>
        <w:t xml:space="preserve"> </w:t>
      </w:r>
      <w:r w:rsidRPr="00D25A08">
        <w:rPr>
          <w:rFonts w:ascii="Arial" w:hAnsi="Arial" w:cs="Arial"/>
          <w:sz w:val="22"/>
          <w:szCs w:val="22"/>
        </w:rPr>
        <w:t xml:space="preserve"> </w:t>
      </w:r>
    </w:p>
    <w:p w14:paraId="568C5AB9" w14:textId="77777777" w:rsidR="00191C38" w:rsidRPr="00191C38" w:rsidRDefault="00191C38" w:rsidP="00191C38"/>
    <w:p w14:paraId="3D058457" w14:textId="06940B88" w:rsidR="00483160" w:rsidRDefault="00191C38" w:rsidP="00592103">
      <w:pPr>
        <w:spacing w:line="360" w:lineRule="auto"/>
        <w:ind w:firstLine="709"/>
        <w:jc w:val="both"/>
        <w:rPr>
          <w:rFonts w:ascii="Arial" w:hAnsi="Arial" w:cs="Arial"/>
        </w:rPr>
      </w:pPr>
      <w:r w:rsidRPr="00191C38">
        <w:rPr>
          <w:rFonts w:ascii="Arial" w:hAnsi="Arial" w:cs="Arial"/>
        </w:rPr>
        <w:t xml:space="preserve">A tabela </w:t>
      </w:r>
      <w:r>
        <w:rPr>
          <w:rFonts w:ascii="Arial" w:hAnsi="Arial" w:cs="Arial"/>
        </w:rPr>
        <w:t>2</w:t>
      </w:r>
      <w:r w:rsidRPr="00191C38">
        <w:rPr>
          <w:rFonts w:ascii="Arial" w:hAnsi="Arial" w:cs="Arial"/>
        </w:rPr>
        <w:t xml:space="preserve"> destac</w:t>
      </w:r>
      <w:r>
        <w:rPr>
          <w:rFonts w:ascii="Arial" w:hAnsi="Arial" w:cs="Arial"/>
        </w:rPr>
        <w:t>ou-se</w:t>
      </w:r>
      <w:r w:rsidRPr="00191C38">
        <w:rPr>
          <w:rFonts w:ascii="Arial" w:hAnsi="Arial" w:cs="Arial"/>
        </w:rPr>
        <w:t xml:space="preserve"> os principais desafios relacionados à segurança na rede. Entre as ameaças à segurança, incluem-se malwares, vírus, </w:t>
      </w:r>
      <w:r w:rsidRPr="00191C38">
        <w:rPr>
          <w:rFonts w:ascii="Arial" w:hAnsi="Arial" w:cs="Arial"/>
          <w:i/>
          <w:iCs/>
        </w:rPr>
        <w:t>worms, adwares, ransomwares, trojans, bot/botnet, spyware, backdoor e rootkit,</w:t>
      </w:r>
      <w:r w:rsidRPr="00191C38">
        <w:rPr>
          <w:rFonts w:ascii="Arial" w:hAnsi="Arial" w:cs="Arial"/>
        </w:rPr>
        <w:t xml:space="preserve"> cujas definições estão disponíveis na tabela </w:t>
      </w:r>
      <w:r>
        <w:rPr>
          <w:rFonts w:ascii="Arial" w:hAnsi="Arial" w:cs="Arial"/>
        </w:rPr>
        <w:t>3</w:t>
      </w:r>
      <w:r w:rsidRPr="00191C38">
        <w:rPr>
          <w:rFonts w:ascii="Arial" w:hAnsi="Arial" w:cs="Arial"/>
        </w:rPr>
        <w:t>.</w:t>
      </w:r>
    </w:p>
    <w:p w14:paraId="18A94A96" w14:textId="77777777" w:rsidR="00191C38" w:rsidRPr="00191C38" w:rsidRDefault="00191C38" w:rsidP="00592103">
      <w:pPr>
        <w:spacing w:line="360" w:lineRule="auto"/>
        <w:ind w:firstLine="709"/>
        <w:jc w:val="both"/>
        <w:rPr>
          <w:rFonts w:ascii="Arial" w:hAnsi="Arial" w:cs="Arial"/>
          <w:b/>
          <w:bCs/>
        </w:rPr>
      </w:pPr>
    </w:p>
    <w:p w14:paraId="3ED90D72" w14:textId="7E995061" w:rsidR="00592103" w:rsidRPr="00191C38" w:rsidRDefault="00191C38" w:rsidP="00191C38">
      <w:pPr>
        <w:spacing w:line="360" w:lineRule="auto"/>
        <w:jc w:val="center"/>
        <w:rPr>
          <w:rFonts w:ascii="Arial" w:hAnsi="Arial" w:cs="Arial"/>
          <w:sz w:val="22"/>
          <w:szCs w:val="22"/>
        </w:rPr>
      </w:pPr>
      <w:r w:rsidRPr="00191C38">
        <w:rPr>
          <w:rFonts w:ascii="Arial" w:hAnsi="Arial" w:cs="Arial"/>
          <w:b/>
          <w:bCs/>
          <w:sz w:val="22"/>
          <w:szCs w:val="22"/>
        </w:rPr>
        <w:t xml:space="preserve">Tabela </w:t>
      </w:r>
      <w:r w:rsidR="00104314">
        <w:rPr>
          <w:rFonts w:ascii="Arial" w:hAnsi="Arial" w:cs="Arial"/>
          <w:b/>
          <w:bCs/>
          <w:sz w:val="22"/>
          <w:szCs w:val="22"/>
        </w:rPr>
        <w:t>3</w:t>
      </w:r>
      <w:r w:rsidRPr="00191C38">
        <w:rPr>
          <w:rFonts w:ascii="Arial" w:hAnsi="Arial" w:cs="Arial"/>
          <w:b/>
          <w:bCs/>
          <w:sz w:val="22"/>
          <w:szCs w:val="22"/>
        </w:rPr>
        <w:t xml:space="preserve"> –</w:t>
      </w:r>
      <w:r w:rsidRPr="00191C38">
        <w:rPr>
          <w:rFonts w:ascii="Arial" w:hAnsi="Arial" w:cs="Arial"/>
          <w:sz w:val="22"/>
          <w:szCs w:val="22"/>
        </w:rPr>
        <w:t xml:space="preserve"> Software mal intensionados</w:t>
      </w:r>
    </w:p>
    <w:tbl>
      <w:tblPr>
        <w:tblStyle w:val="TabeladeGrade4-nfase3"/>
        <w:tblW w:w="0" w:type="auto"/>
        <w:tblLook w:val="04A0" w:firstRow="1" w:lastRow="0" w:firstColumn="1" w:lastColumn="0" w:noHBand="0" w:noVBand="1"/>
      </w:tblPr>
      <w:tblGrid>
        <w:gridCol w:w="4530"/>
        <w:gridCol w:w="4531"/>
      </w:tblGrid>
      <w:tr w:rsidR="00191C38" w:rsidRPr="00D25A08" w14:paraId="115B75CD" w14:textId="77777777" w:rsidTr="00942CBA">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530" w:type="dxa"/>
          </w:tcPr>
          <w:p w14:paraId="0C4A91AC" w14:textId="67A60475" w:rsidR="00191C38" w:rsidRPr="00D25A08" w:rsidRDefault="00104314" w:rsidP="00942CBA">
            <w:pPr>
              <w:spacing w:line="276" w:lineRule="auto"/>
              <w:jc w:val="center"/>
              <w:rPr>
                <w:rFonts w:ascii="Arial" w:hAnsi="Arial" w:cs="Arial"/>
                <w:color w:val="auto"/>
                <w:sz w:val="20"/>
                <w:szCs w:val="20"/>
              </w:rPr>
            </w:pPr>
            <w:r>
              <w:rPr>
                <w:rFonts w:ascii="Arial" w:hAnsi="Arial" w:cs="Arial"/>
                <w:color w:val="auto"/>
                <w:sz w:val="20"/>
                <w:szCs w:val="20"/>
              </w:rPr>
              <w:t>Técnica</w:t>
            </w:r>
          </w:p>
        </w:tc>
        <w:tc>
          <w:tcPr>
            <w:tcW w:w="4531" w:type="dxa"/>
          </w:tcPr>
          <w:p w14:paraId="23C32B28" w14:textId="77777777" w:rsidR="00191C38" w:rsidRPr="00D25A08" w:rsidRDefault="00191C38" w:rsidP="00942CBA">
            <w:pPr>
              <w:spacing w:line="276"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color w:val="auto"/>
                <w:sz w:val="20"/>
                <w:szCs w:val="20"/>
              </w:rPr>
            </w:pPr>
            <w:r w:rsidRPr="00D25A08">
              <w:rPr>
                <w:rFonts w:ascii="Arial" w:hAnsi="Arial" w:cs="Arial"/>
                <w:color w:val="auto"/>
                <w:sz w:val="20"/>
                <w:szCs w:val="20"/>
              </w:rPr>
              <w:t>Descrição</w:t>
            </w:r>
          </w:p>
        </w:tc>
      </w:tr>
      <w:tr w:rsidR="00191C38" w:rsidRPr="00D25A08" w14:paraId="6BE1BEEB" w14:textId="77777777" w:rsidTr="00942CB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530" w:type="dxa"/>
          </w:tcPr>
          <w:p w14:paraId="57361412" w14:textId="77777777" w:rsidR="00D975DE" w:rsidRDefault="00D975DE" w:rsidP="00D975DE">
            <w:pPr>
              <w:spacing w:line="276" w:lineRule="auto"/>
              <w:jc w:val="center"/>
              <w:rPr>
                <w:rFonts w:ascii="Arial" w:hAnsi="Arial" w:cs="Arial"/>
                <w:b w:val="0"/>
                <w:bCs w:val="0"/>
                <w:sz w:val="20"/>
                <w:szCs w:val="20"/>
              </w:rPr>
            </w:pPr>
          </w:p>
          <w:p w14:paraId="118C21DC" w14:textId="77777777" w:rsidR="00D975DE" w:rsidRDefault="00D975DE" w:rsidP="00D975DE">
            <w:pPr>
              <w:spacing w:line="276" w:lineRule="auto"/>
              <w:jc w:val="center"/>
              <w:rPr>
                <w:rFonts w:ascii="Arial" w:hAnsi="Arial" w:cs="Arial"/>
                <w:b w:val="0"/>
                <w:bCs w:val="0"/>
                <w:sz w:val="20"/>
                <w:szCs w:val="20"/>
              </w:rPr>
            </w:pPr>
          </w:p>
          <w:p w14:paraId="1F2A03B1" w14:textId="77777777" w:rsidR="00D975DE" w:rsidRDefault="00D975DE" w:rsidP="00D975DE">
            <w:pPr>
              <w:spacing w:line="276" w:lineRule="auto"/>
              <w:jc w:val="center"/>
              <w:rPr>
                <w:rFonts w:ascii="Arial" w:hAnsi="Arial" w:cs="Arial"/>
                <w:b w:val="0"/>
                <w:bCs w:val="0"/>
                <w:sz w:val="20"/>
                <w:szCs w:val="20"/>
              </w:rPr>
            </w:pPr>
          </w:p>
          <w:p w14:paraId="05446643" w14:textId="77777777" w:rsidR="00D975DE" w:rsidRDefault="00D975DE" w:rsidP="00D975DE">
            <w:pPr>
              <w:spacing w:line="276" w:lineRule="auto"/>
              <w:jc w:val="center"/>
              <w:rPr>
                <w:rFonts w:ascii="Arial" w:hAnsi="Arial" w:cs="Arial"/>
                <w:b w:val="0"/>
                <w:bCs w:val="0"/>
                <w:sz w:val="20"/>
                <w:szCs w:val="20"/>
              </w:rPr>
            </w:pPr>
          </w:p>
          <w:p w14:paraId="7CC2EBE5" w14:textId="29DC58B8" w:rsidR="00191C38" w:rsidRPr="00D975DE" w:rsidRDefault="00D975DE" w:rsidP="00D975DE">
            <w:pPr>
              <w:spacing w:line="276" w:lineRule="auto"/>
              <w:jc w:val="center"/>
              <w:rPr>
                <w:rFonts w:ascii="Arial" w:hAnsi="Arial" w:cs="Arial"/>
                <w:b w:val="0"/>
                <w:bCs w:val="0"/>
                <w:sz w:val="20"/>
                <w:szCs w:val="20"/>
              </w:rPr>
            </w:pPr>
            <w:r w:rsidRPr="00D975DE">
              <w:rPr>
                <w:rFonts w:ascii="Arial" w:hAnsi="Arial" w:cs="Arial"/>
                <w:b w:val="0"/>
                <w:bCs w:val="0"/>
                <w:sz w:val="20"/>
                <w:szCs w:val="20"/>
              </w:rPr>
              <w:t>Malware</w:t>
            </w:r>
          </w:p>
          <w:p w14:paraId="5CE0B9C2" w14:textId="77777777" w:rsidR="00191C38" w:rsidRPr="00D975DE" w:rsidRDefault="00191C38" w:rsidP="00D975DE">
            <w:pPr>
              <w:spacing w:line="276" w:lineRule="auto"/>
              <w:jc w:val="center"/>
              <w:rPr>
                <w:rFonts w:ascii="Arial" w:hAnsi="Arial" w:cs="Arial"/>
                <w:sz w:val="20"/>
                <w:szCs w:val="20"/>
              </w:rPr>
            </w:pPr>
          </w:p>
          <w:p w14:paraId="34433433" w14:textId="1DB22249" w:rsidR="00191C38" w:rsidRPr="00D975DE" w:rsidRDefault="00191C38" w:rsidP="00D975DE">
            <w:pPr>
              <w:spacing w:line="276" w:lineRule="auto"/>
              <w:jc w:val="center"/>
              <w:rPr>
                <w:rFonts w:ascii="Arial" w:hAnsi="Arial" w:cs="Arial"/>
                <w:b w:val="0"/>
                <w:bCs w:val="0"/>
                <w:sz w:val="20"/>
                <w:szCs w:val="20"/>
              </w:rPr>
            </w:pPr>
          </w:p>
        </w:tc>
        <w:tc>
          <w:tcPr>
            <w:tcW w:w="4531" w:type="dxa"/>
          </w:tcPr>
          <w:p w14:paraId="11365183" w14:textId="68BF7F74" w:rsidR="00191C38" w:rsidRPr="00D975DE" w:rsidRDefault="00D975DE" w:rsidP="00D975DE">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D975DE">
              <w:rPr>
                <w:rFonts w:ascii="Arial" w:hAnsi="Arial" w:cs="Arial"/>
                <w:sz w:val="20"/>
                <w:szCs w:val="20"/>
              </w:rPr>
              <w:t>A sigla "malware", que se refere a programas maliciosos como vírus, worms e trojans, é um termo genérico que designa qualquer tipo de software criado com a intenção de prejudicar um computador, servidor ou rede. Esse tipo de software pode se manifestar de diversas maneiras e tem o potencial de causar danos significativos a um sistema ou a uma rede empresarial.</w:t>
            </w:r>
          </w:p>
        </w:tc>
      </w:tr>
      <w:tr w:rsidR="00191C38" w:rsidRPr="00D25A08" w14:paraId="4F45F908" w14:textId="77777777" w:rsidTr="00942CBA">
        <w:tc>
          <w:tcPr>
            <w:cnfStyle w:val="001000000000" w:firstRow="0" w:lastRow="0" w:firstColumn="1" w:lastColumn="0" w:oddVBand="0" w:evenVBand="0" w:oddHBand="0" w:evenHBand="0" w:firstRowFirstColumn="0" w:firstRowLastColumn="0" w:lastRowFirstColumn="0" w:lastRowLastColumn="0"/>
            <w:tcW w:w="4530" w:type="dxa"/>
          </w:tcPr>
          <w:p w14:paraId="4E661D47" w14:textId="77777777" w:rsidR="00191C38" w:rsidRPr="00D975DE" w:rsidRDefault="00191C38" w:rsidP="00D975DE">
            <w:pPr>
              <w:spacing w:line="276" w:lineRule="auto"/>
              <w:jc w:val="center"/>
              <w:rPr>
                <w:rFonts w:ascii="Arial" w:hAnsi="Arial" w:cs="Arial"/>
                <w:b w:val="0"/>
                <w:bCs w:val="0"/>
                <w:sz w:val="20"/>
                <w:szCs w:val="20"/>
              </w:rPr>
            </w:pPr>
          </w:p>
          <w:p w14:paraId="3E7E19D0" w14:textId="77777777" w:rsidR="00191C38" w:rsidRPr="00D975DE" w:rsidRDefault="00191C38" w:rsidP="00D975DE">
            <w:pPr>
              <w:spacing w:line="276" w:lineRule="auto"/>
              <w:jc w:val="center"/>
              <w:rPr>
                <w:rFonts w:ascii="Arial" w:hAnsi="Arial" w:cs="Arial"/>
                <w:b w:val="0"/>
                <w:bCs w:val="0"/>
                <w:sz w:val="20"/>
                <w:szCs w:val="20"/>
              </w:rPr>
            </w:pPr>
          </w:p>
          <w:p w14:paraId="06B1256B" w14:textId="42C2E085" w:rsidR="00191C38" w:rsidRPr="00D975DE" w:rsidRDefault="00D975DE" w:rsidP="00D975DE">
            <w:pPr>
              <w:spacing w:line="276" w:lineRule="auto"/>
              <w:jc w:val="center"/>
              <w:rPr>
                <w:rFonts w:ascii="Arial" w:hAnsi="Arial" w:cs="Arial"/>
                <w:b w:val="0"/>
                <w:bCs w:val="0"/>
                <w:sz w:val="20"/>
                <w:szCs w:val="20"/>
              </w:rPr>
            </w:pPr>
            <w:r w:rsidRPr="00D975DE">
              <w:rPr>
                <w:rFonts w:ascii="Arial" w:hAnsi="Arial" w:cs="Arial"/>
                <w:b w:val="0"/>
                <w:bCs w:val="0"/>
                <w:sz w:val="20"/>
                <w:szCs w:val="20"/>
              </w:rPr>
              <w:t>Vírus</w:t>
            </w:r>
          </w:p>
          <w:p w14:paraId="54F54014" w14:textId="77777777" w:rsidR="00191C38" w:rsidRPr="00D975DE" w:rsidRDefault="00191C38" w:rsidP="00D975DE">
            <w:pPr>
              <w:spacing w:line="276" w:lineRule="auto"/>
              <w:jc w:val="center"/>
              <w:rPr>
                <w:rFonts w:ascii="Arial" w:hAnsi="Arial" w:cs="Arial"/>
                <w:b w:val="0"/>
                <w:bCs w:val="0"/>
                <w:sz w:val="20"/>
                <w:szCs w:val="20"/>
              </w:rPr>
            </w:pPr>
          </w:p>
          <w:p w14:paraId="5FA820AC" w14:textId="35734521" w:rsidR="00191C38" w:rsidRPr="00D975DE" w:rsidRDefault="00191C38" w:rsidP="00D975DE">
            <w:pPr>
              <w:spacing w:line="276" w:lineRule="auto"/>
              <w:jc w:val="center"/>
              <w:rPr>
                <w:rFonts w:ascii="Arial" w:hAnsi="Arial" w:cs="Arial"/>
                <w:b w:val="0"/>
                <w:bCs w:val="0"/>
                <w:sz w:val="20"/>
                <w:szCs w:val="20"/>
              </w:rPr>
            </w:pPr>
          </w:p>
        </w:tc>
        <w:tc>
          <w:tcPr>
            <w:tcW w:w="4531" w:type="dxa"/>
          </w:tcPr>
          <w:p w14:paraId="4FFA456B" w14:textId="17923BCC" w:rsidR="00191C38" w:rsidRPr="00D975DE" w:rsidRDefault="00D975DE" w:rsidP="00D975DE">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D975DE">
              <w:rPr>
                <w:rStyle w:val="added"/>
                <w:rFonts w:ascii="Arial" w:hAnsi="Arial" w:cs="Arial"/>
                <w:sz w:val="20"/>
                <w:szCs w:val="20"/>
              </w:rPr>
              <w:t>Trata-se</w:t>
            </w:r>
            <w:r w:rsidRPr="00D975DE">
              <w:rPr>
                <w:rStyle w:val="paraphrase"/>
                <w:rFonts w:ascii="Arial" w:hAnsi="Arial" w:cs="Arial"/>
                <w:sz w:val="20"/>
                <w:szCs w:val="20"/>
              </w:rPr>
              <w:t xml:space="preserve"> </w:t>
            </w:r>
            <w:r w:rsidRPr="00D975DE">
              <w:rPr>
                <w:rStyle w:val="added"/>
                <w:rFonts w:ascii="Arial" w:hAnsi="Arial" w:cs="Arial"/>
                <w:sz w:val="20"/>
                <w:szCs w:val="20"/>
              </w:rPr>
              <w:t xml:space="preserve">de </w:t>
            </w:r>
            <w:r w:rsidRPr="00D975DE">
              <w:rPr>
                <w:rStyle w:val="paraphrase"/>
                <w:rFonts w:ascii="Arial" w:hAnsi="Arial" w:cs="Arial"/>
                <w:sz w:val="20"/>
                <w:szCs w:val="20"/>
              </w:rPr>
              <w:t xml:space="preserve">um </w:t>
            </w:r>
            <w:r w:rsidRPr="00D975DE">
              <w:rPr>
                <w:rStyle w:val="added"/>
                <w:rFonts w:ascii="Arial" w:hAnsi="Arial" w:cs="Arial"/>
                <w:sz w:val="20"/>
                <w:szCs w:val="20"/>
              </w:rPr>
              <w:t>software</w:t>
            </w:r>
            <w:r w:rsidRPr="00D975DE">
              <w:rPr>
                <w:rStyle w:val="paraphrase"/>
                <w:rFonts w:ascii="Arial" w:hAnsi="Arial" w:cs="Arial"/>
                <w:sz w:val="20"/>
                <w:szCs w:val="20"/>
              </w:rPr>
              <w:t xml:space="preserve"> que, </w:t>
            </w:r>
            <w:r w:rsidRPr="00D975DE">
              <w:rPr>
                <w:rStyle w:val="added"/>
                <w:rFonts w:ascii="Arial" w:hAnsi="Arial" w:cs="Arial"/>
                <w:sz w:val="20"/>
                <w:szCs w:val="20"/>
              </w:rPr>
              <w:t>ao</w:t>
            </w:r>
            <w:r w:rsidRPr="00D975DE">
              <w:rPr>
                <w:rStyle w:val="paraphrase"/>
                <w:rFonts w:ascii="Arial" w:hAnsi="Arial" w:cs="Arial"/>
                <w:sz w:val="20"/>
                <w:szCs w:val="20"/>
              </w:rPr>
              <w:t xml:space="preserve"> </w:t>
            </w:r>
            <w:r w:rsidRPr="00D975DE">
              <w:rPr>
                <w:rStyle w:val="added"/>
                <w:rFonts w:ascii="Arial" w:hAnsi="Arial" w:cs="Arial"/>
                <w:sz w:val="20"/>
                <w:szCs w:val="20"/>
              </w:rPr>
              <w:t>ser ativado</w:t>
            </w:r>
            <w:r w:rsidRPr="00D975DE">
              <w:rPr>
                <w:rStyle w:val="paraphrase"/>
                <w:rFonts w:ascii="Arial" w:hAnsi="Arial" w:cs="Arial"/>
                <w:sz w:val="20"/>
                <w:szCs w:val="20"/>
              </w:rPr>
              <w:t xml:space="preserve">, </w:t>
            </w:r>
            <w:r w:rsidRPr="00D975DE">
              <w:rPr>
                <w:rStyle w:val="added"/>
                <w:rFonts w:ascii="Arial" w:hAnsi="Arial" w:cs="Arial"/>
                <w:sz w:val="20"/>
                <w:szCs w:val="20"/>
              </w:rPr>
              <w:t>tem</w:t>
            </w:r>
            <w:r w:rsidRPr="00D975DE">
              <w:rPr>
                <w:rStyle w:val="paraphrase"/>
                <w:rFonts w:ascii="Arial" w:hAnsi="Arial" w:cs="Arial"/>
                <w:sz w:val="20"/>
                <w:szCs w:val="20"/>
              </w:rPr>
              <w:t xml:space="preserve"> </w:t>
            </w:r>
            <w:r w:rsidRPr="00D975DE">
              <w:rPr>
                <w:rStyle w:val="added"/>
                <w:rFonts w:ascii="Arial" w:hAnsi="Arial" w:cs="Arial"/>
                <w:sz w:val="20"/>
                <w:szCs w:val="20"/>
              </w:rPr>
              <w:t>a</w:t>
            </w:r>
            <w:r w:rsidRPr="00D975DE">
              <w:rPr>
                <w:rStyle w:val="paraphrase"/>
                <w:rFonts w:ascii="Arial" w:hAnsi="Arial" w:cs="Arial"/>
                <w:sz w:val="20"/>
                <w:szCs w:val="20"/>
              </w:rPr>
              <w:t xml:space="preserve"> </w:t>
            </w:r>
            <w:r w:rsidRPr="00D975DE">
              <w:rPr>
                <w:rStyle w:val="added"/>
                <w:rFonts w:ascii="Arial" w:hAnsi="Arial" w:cs="Arial"/>
                <w:sz w:val="20"/>
                <w:szCs w:val="20"/>
              </w:rPr>
              <w:t xml:space="preserve">capacidade </w:t>
            </w:r>
            <w:r w:rsidRPr="00D975DE">
              <w:rPr>
                <w:rStyle w:val="paraphrase"/>
                <w:rFonts w:ascii="Arial" w:hAnsi="Arial" w:cs="Arial"/>
                <w:sz w:val="20"/>
                <w:szCs w:val="20"/>
              </w:rPr>
              <w:t xml:space="preserve">de </w:t>
            </w:r>
            <w:r w:rsidRPr="00D975DE">
              <w:rPr>
                <w:rStyle w:val="added"/>
                <w:rFonts w:ascii="Arial" w:hAnsi="Arial" w:cs="Arial"/>
                <w:sz w:val="20"/>
                <w:szCs w:val="20"/>
              </w:rPr>
              <w:t>comprometer</w:t>
            </w:r>
            <w:r w:rsidRPr="00D975DE">
              <w:rPr>
                <w:rStyle w:val="paraphrase"/>
                <w:rFonts w:ascii="Arial" w:hAnsi="Arial" w:cs="Arial"/>
                <w:sz w:val="20"/>
                <w:szCs w:val="20"/>
              </w:rPr>
              <w:t xml:space="preserve"> todos os </w:t>
            </w:r>
            <w:r w:rsidRPr="00D975DE">
              <w:rPr>
                <w:rStyle w:val="added"/>
                <w:rFonts w:ascii="Arial" w:hAnsi="Arial" w:cs="Arial"/>
                <w:sz w:val="20"/>
                <w:szCs w:val="20"/>
              </w:rPr>
              <w:t>dispositivos</w:t>
            </w:r>
            <w:r w:rsidRPr="00D975DE">
              <w:rPr>
                <w:rStyle w:val="paraphrase"/>
                <w:rFonts w:ascii="Arial" w:hAnsi="Arial" w:cs="Arial"/>
                <w:sz w:val="20"/>
                <w:szCs w:val="20"/>
              </w:rPr>
              <w:t xml:space="preserve"> </w:t>
            </w:r>
            <w:r w:rsidRPr="00D975DE">
              <w:rPr>
                <w:rStyle w:val="added"/>
                <w:rFonts w:ascii="Arial" w:hAnsi="Arial" w:cs="Arial"/>
                <w:sz w:val="20"/>
                <w:szCs w:val="20"/>
              </w:rPr>
              <w:t>que</w:t>
            </w:r>
            <w:r w:rsidRPr="00D975DE">
              <w:rPr>
                <w:rStyle w:val="paraphrase"/>
                <w:rFonts w:ascii="Arial" w:hAnsi="Arial" w:cs="Arial"/>
                <w:sz w:val="20"/>
                <w:szCs w:val="20"/>
              </w:rPr>
              <w:t xml:space="preserve"> </w:t>
            </w:r>
            <w:r w:rsidRPr="00D975DE">
              <w:rPr>
                <w:rStyle w:val="added"/>
                <w:rFonts w:ascii="Arial" w:hAnsi="Arial" w:cs="Arial"/>
                <w:sz w:val="20"/>
                <w:szCs w:val="20"/>
              </w:rPr>
              <w:t>estão</w:t>
            </w:r>
            <w:r w:rsidRPr="00D975DE">
              <w:rPr>
                <w:rStyle w:val="paraphrase"/>
                <w:rFonts w:ascii="Arial" w:hAnsi="Arial" w:cs="Arial"/>
                <w:sz w:val="20"/>
                <w:szCs w:val="20"/>
              </w:rPr>
              <w:t xml:space="preserve"> </w:t>
            </w:r>
            <w:r w:rsidRPr="00D975DE">
              <w:rPr>
                <w:rStyle w:val="added"/>
                <w:rFonts w:ascii="Arial" w:hAnsi="Arial" w:cs="Arial"/>
                <w:sz w:val="20"/>
                <w:szCs w:val="20"/>
              </w:rPr>
              <w:t>na</w:t>
            </w:r>
            <w:r w:rsidRPr="00D975DE">
              <w:rPr>
                <w:rStyle w:val="paraphrase"/>
                <w:rFonts w:ascii="Arial" w:hAnsi="Arial" w:cs="Arial"/>
                <w:sz w:val="20"/>
                <w:szCs w:val="20"/>
              </w:rPr>
              <w:t xml:space="preserve"> mesma rede, </w:t>
            </w:r>
            <w:r w:rsidRPr="00D975DE">
              <w:rPr>
                <w:rStyle w:val="added"/>
                <w:rFonts w:ascii="Arial" w:hAnsi="Arial" w:cs="Arial"/>
                <w:sz w:val="20"/>
                <w:szCs w:val="20"/>
              </w:rPr>
              <w:t>furtando</w:t>
            </w:r>
            <w:r w:rsidRPr="00D975DE">
              <w:rPr>
                <w:rStyle w:val="paraphrase"/>
                <w:rFonts w:ascii="Arial" w:hAnsi="Arial" w:cs="Arial"/>
                <w:sz w:val="20"/>
                <w:szCs w:val="20"/>
              </w:rPr>
              <w:t xml:space="preserve"> </w:t>
            </w:r>
            <w:r w:rsidRPr="00D975DE">
              <w:rPr>
                <w:rStyle w:val="added"/>
                <w:rFonts w:ascii="Arial" w:hAnsi="Arial" w:cs="Arial"/>
                <w:sz w:val="20"/>
                <w:szCs w:val="20"/>
              </w:rPr>
              <w:t>informações</w:t>
            </w:r>
            <w:r w:rsidRPr="00D975DE">
              <w:rPr>
                <w:rStyle w:val="paraphrase"/>
                <w:rFonts w:ascii="Arial" w:hAnsi="Arial" w:cs="Arial"/>
                <w:sz w:val="20"/>
                <w:szCs w:val="20"/>
              </w:rPr>
              <w:t xml:space="preserve">, </w:t>
            </w:r>
            <w:r w:rsidRPr="00D975DE">
              <w:rPr>
                <w:rStyle w:val="added"/>
                <w:rFonts w:ascii="Arial" w:hAnsi="Arial" w:cs="Arial"/>
                <w:sz w:val="20"/>
                <w:szCs w:val="20"/>
              </w:rPr>
              <w:t>danificando</w:t>
            </w:r>
            <w:r w:rsidRPr="00D975DE">
              <w:rPr>
                <w:rStyle w:val="paraphrase"/>
                <w:rFonts w:ascii="Arial" w:hAnsi="Arial" w:cs="Arial"/>
                <w:sz w:val="20"/>
                <w:szCs w:val="20"/>
              </w:rPr>
              <w:t xml:space="preserve"> arquivos e </w:t>
            </w:r>
            <w:r w:rsidRPr="00D975DE">
              <w:rPr>
                <w:rStyle w:val="added"/>
                <w:rFonts w:ascii="Arial" w:hAnsi="Arial" w:cs="Arial"/>
                <w:sz w:val="20"/>
                <w:szCs w:val="20"/>
              </w:rPr>
              <w:t>disparando</w:t>
            </w:r>
            <w:r w:rsidRPr="00D975DE">
              <w:rPr>
                <w:rStyle w:val="paraphrase"/>
                <w:rFonts w:ascii="Arial" w:hAnsi="Arial" w:cs="Arial"/>
                <w:sz w:val="20"/>
                <w:szCs w:val="20"/>
              </w:rPr>
              <w:t xml:space="preserve"> </w:t>
            </w:r>
            <w:r w:rsidRPr="00D975DE">
              <w:rPr>
                <w:rStyle w:val="added"/>
                <w:rFonts w:ascii="Arial" w:hAnsi="Arial" w:cs="Arial"/>
                <w:sz w:val="20"/>
                <w:szCs w:val="20"/>
              </w:rPr>
              <w:t>mensagens</w:t>
            </w:r>
            <w:r w:rsidRPr="00D975DE">
              <w:rPr>
                <w:rStyle w:val="paraphrase"/>
                <w:rFonts w:ascii="Arial" w:hAnsi="Arial" w:cs="Arial"/>
                <w:sz w:val="20"/>
                <w:szCs w:val="20"/>
              </w:rPr>
              <w:t xml:space="preserve"> </w:t>
            </w:r>
            <w:r w:rsidRPr="00D975DE">
              <w:rPr>
                <w:rStyle w:val="added"/>
                <w:rFonts w:ascii="Arial" w:hAnsi="Arial" w:cs="Arial"/>
                <w:sz w:val="20"/>
                <w:szCs w:val="20"/>
              </w:rPr>
              <w:t xml:space="preserve">indesejadas </w:t>
            </w:r>
            <w:r w:rsidRPr="00D975DE">
              <w:rPr>
                <w:rStyle w:val="paraphrase"/>
                <w:rFonts w:ascii="Arial" w:hAnsi="Arial" w:cs="Arial"/>
                <w:sz w:val="20"/>
                <w:szCs w:val="20"/>
              </w:rPr>
              <w:t>para contatos de e-mail (</w:t>
            </w:r>
            <w:r w:rsidRPr="00D975DE">
              <w:rPr>
                <w:rStyle w:val="added"/>
                <w:rFonts w:ascii="Arial" w:hAnsi="Arial" w:cs="Arial"/>
                <w:sz w:val="20"/>
                <w:szCs w:val="20"/>
              </w:rPr>
              <w:t>expandindo</w:t>
            </w:r>
            <w:r w:rsidRPr="00D975DE">
              <w:rPr>
                <w:rStyle w:val="paraphrase"/>
                <w:rFonts w:ascii="Arial" w:hAnsi="Arial" w:cs="Arial"/>
                <w:sz w:val="20"/>
                <w:szCs w:val="20"/>
              </w:rPr>
              <w:t xml:space="preserve"> o ataque), ou até </w:t>
            </w:r>
            <w:r w:rsidRPr="00D975DE">
              <w:rPr>
                <w:rStyle w:val="added"/>
                <w:rFonts w:ascii="Arial" w:hAnsi="Arial" w:cs="Arial"/>
                <w:sz w:val="20"/>
                <w:szCs w:val="20"/>
              </w:rPr>
              <w:t>assumindo</w:t>
            </w:r>
            <w:r w:rsidRPr="00D975DE">
              <w:rPr>
                <w:rStyle w:val="paraphrase"/>
                <w:rFonts w:ascii="Arial" w:hAnsi="Arial" w:cs="Arial"/>
                <w:sz w:val="20"/>
                <w:szCs w:val="20"/>
              </w:rPr>
              <w:t xml:space="preserve"> o </w:t>
            </w:r>
            <w:r w:rsidRPr="00D975DE">
              <w:rPr>
                <w:rStyle w:val="added"/>
                <w:rFonts w:ascii="Arial" w:hAnsi="Arial" w:cs="Arial"/>
                <w:sz w:val="20"/>
                <w:szCs w:val="20"/>
              </w:rPr>
              <w:t>controle</w:t>
            </w:r>
            <w:r w:rsidRPr="00D975DE">
              <w:rPr>
                <w:rStyle w:val="paraphrase"/>
                <w:rFonts w:ascii="Arial" w:hAnsi="Arial" w:cs="Arial"/>
                <w:sz w:val="20"/>
                <w:szCs w:val="20"/>
              </w:rPr>
              <w:t xml:space="preserve"> </w:t>
            </w:r>
            <w:r w:rsidRPr="00D975DE">
              <w:rPr>
                <w:rStyle w:val="added"/>
                <w:rFonts w:ascii="Arial" w:hAnsi="Arial" w:cs="Arial"/>
                <w:sz w:val="20"/>
                <w:szCs w:val="20"/>
              </w:rPr>
              <w:t>total</w:t>
            </w:r>
            <w:r w:rsidRPr="00D975DE">
              <w:rPr>
                <w:rStyle w:val="paraphrase"/>
                <w:rFonts w:ascii="Arial" w:hAnsi="Arial" w:cs="Arial"/>
                <w:sz w:val="20"/>
                <w:szCs w:val="20"/>
              </w:rPr>
              <w:t xml:space="preserve"> </w:t>
            </w:r>
            <w:r w:rsidRPr="00D975DE">
              <w:rPr>
                <w:rStyle w:val="added"/>
                <w:rFonts w:ascii="Arial" w:hAnsi="Arial" w:cs="Arial"/>
                <w:sz w:val="20"/>
                <w:szCs w:val="20"/>
              </w:rPr>
              <w:t>do computador</w:t>
            </w:r>
            <w:r w:rsidRPr="00D975DE">
              <w:rPr>
                <w:rStyle w:val="paraphrase"/>
                <w:rFonts w:ascii="Arial" w:hAnsi="Arial" w:cs="Arial"/>
                <w:sz w:val="20"/>
                <w:szCs w:val="20"/>
              </w:rPr>
              <w:t>.</w:t>
            </w:r>
          </w:p>
        </w:tc>
      </w:tr>
      <w:tr w:rsidR="00191C38" w:rsidRPr="00D25A08" w14:paraId="1028CADB" w14:textId="77777777" w:rsidTr="00942CB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530" w:type="dxa"/>
          </w:tcPr>
          <w:p w14:paraId="4A6F759B" w14:textId="77777777" w:rsidR="00191C38" w:rsidRPr="00D975DE" w:rsidRDefault="00191C38" w:rsidP="00D975DE">
            <w:pPr>
              <w:spacing w:line="276" w:lineRule="auto"/>
              <w:jc w:val="center"/>
              <w:rPr>
                <w:rFonts w:ascii="Arial" w:hAnsi="Arial" w:cs="Arial"/>
                <w:b w:val="0"/>
                <w:bCs w:val="0"/>
                <w:sz w:val="20"/>
                <w:szCs w:val="20"/>
              </w:rPr>
            </w:pPr>
          </w:p>
          <w:p w14:paraId="30FFA303" w14:textId="281C5390" w:rsidR="00191C38" w:rsidRPr="00D975DE" w:rsidRDefault="00D975DE" w:rsidP="00D975DE">
            <w:pPr>
              <w:spacing w:line="276" w:lineRule="auto"/>
              <w:jc w:val="center"/>
              <w:rPr>
                <w:rFonts w:ascii="Arial" w:hAnsi="Arial" w:cs="Arial"/>
                <w:b w:val="0"/>
                <w:bCs w:val="0"/>
                <w:sz w:val="20"/>
                <w:szCs w:val="20"/>
              </w:rPr>
            </w:pPr>
            <w:r w:rsidRPr="00D975DE">
              <w:rPr>
                <w:rFonts w:ascii="Arial" w:hAnsi="Arial" w:cs="Arial"/>
                <w:b w:val="0"/>
                <w:bCs w:val="0"/>
                <w:sz w:val="20"/>
                <w:szCs w:val="20"/>
              </w:rPr>
              <w:t>Worms</w:t>
            </w:r>
          </w:p>
          <w:p w14:paraId="5A1D6C8D" w14:textId="20180F9F" w:rsidR="00191C38" w:rsidRPr="00D975DE" w:rsidRDefault="00191C38" w:rsidP="00D975DE">
            <w:pPr>
              <w:spacing w:line="276" w:lineRule="auto"/>
              <w:jc w:val="center"/>
              <w:rPr>
                <w:rFonts w:ascii="Arial" w:hAnsi="Arial" w:cs="Arial"/>
                <w:b w:val="0"/>
                <w:bCs w:val="0"/>
                <w:sz w:val="20"/>
                <w:szCs w:val="20"/>
              </w:rPr>
            </w:pPr>
          </w:p>
        </w:tc>
        <w:tc>
          <w:tcPr>
            <w:tcW w:w="4531" w:type="dxa"/>
          </w:tcPr>
          <w:p w14:paraId="35DA3B7C" w14:textId="7198F263" w:rsidR="00191C38" w:rsidRPr="00D975DE" w:rsidRDefault="00D975DE" w:rsidP="00D975DE">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D975DE">
              <w:rPr>
                <w:rStyle w:val="added"/>
                <w:rFonts w:ascii="Arial" w:hAnsi="Arial" w:cs="Arial"/>
                <w:sz w:val="20"/>
                <w:szCs w:val="20"/>
              </w:rPr>
              <w:t>Diferentemente</w:t>
            </w:r>
            <w:r w:rsidRPr="00D975DE">
              <w:rPr>
                <w:rStyle w:val="paraphrase"/>
                <w:rFonts w:ascii="Arial" w:hAnsi="Arial" w:cs="Arial"/>
                <w:sz w:val="20"/>
                <w:szCs w:val="20"/>
              </w:rPr>
              <w:t xml:space="preserve"> dos vírus, os worms não </w:t>
            </w:r>
            <w:r w:rsidRPr="00D975DE">
              <w:rPr>
                <w:rStyle w:val="added"/>
                <w:rFonts w:ascii="Arial" w:hAnsi="Arial" w:cs="Arial"/>
                <w:sz w:val="20"/>
                <w:szCs w:val="20"/>
              </w:rPr>
              <w:t>dependem</w:t>
            </w:r>
            <w:r w:rsidRPr="00D975DE">
              <w:rPr>
                <w:rStyle w:val="paraphrase"/>
                <w:rFonts w:ascii="Arial" w:hAnsi="Arial" w:cs="Arial"/>
                <w:sz w:val="20"/>
                <w:szCs w:val="20"/>
              </w:rPr>
              <w:t xml:space="preserve"> de </w:t>
            </w:r>
            <w:r w:rsidRPr="00D975DE">
              <w:rPr>
                <w:rStyle w:val="added"/>
                <w:rFonts w:ascii="Arial" w:hAnsi="Arial" w:cs="Arial"/>
                <w:sz w:val="20"/>
                <w:szCs w:val="20"/>
              </w:rPr>
              <w:t>qualquer</w:t>
            </w:r>
            <w:r w:rsidRPr="00D975DE">
              <w:rPr>
                <w:rStyle w:val="paraphrase"/>
                <w:rFonts w:ascii="Arial" w:hAnsi="Arial" w:cs="Arial"/>
                <w:sz w:val="20"/>
                <w:szCs w:val="20"/>
              </w:rPr>
              <w:t xml:space="preserve"> </w:t>
            </w:r>
            <w:r w:rsidRPr="00D975DE">
              <w:rPr>
                <w:rStyle w:val="added"/>
                <w:rFonts w:ascii="Arial" w:hAnsi="Arial" w:cs="Arial"/>
                <w:sz w:val="20"/>
                <w:szCs w:val="20"/>
              </w:rPr>
              <w:t>atividade</w:t>
            </w:r>
            <w:r w:rsidRPr="00D975DE">
              <w:rPr>
                <w:rStyle w:val="paraphrase"/>
                <w:rFonts w:ascii="Arial" w:hAnsi="Arial" w:cs="Arial"/>
                <w:sz w:val="20"/>
                <w:szCs w:val="20"/>
              </w:rPr>
              <w:t xml:space="preserve"> do usuário </w:t>
            </w:r>
            <w:r w:rsidRPr="00D975DE">
              <w:rPr>
                <w:rStyle w:val="added"/>
                <w:rFonts w:ascii="Arial" w:hAnsi="Arial" w:cs="Arial"/>
                <w:sz w:val="20"/>
                <w:szCs w:val="20"/>
              </w:rPr>
              <w:t>para</w:t>
            </w:r>
            <w:r w:rsidRPr="00D975DE">
              <w:rPr>
                <w:rStyle w:val="paraphrase"/>
                <w:rFonts w:ascii="Arial" w:hAnsi="Arial" w:cs="Arial"/>
                <w:sz w:val="20"/>
                <w:szCs w:val="20"/>
              </w:rPr>
              <w:t xml:space="preserve"> </w:t>
            </w:r>
            <w:r w:rsidRPr="00D975DE">
              <w:rPr>
                <w:rStyle w:val="added"/>
                <w:rFonts w:ascii="Arial" w:hAnsi="Arial" w:cs="Arial"/>
                <w:sz w:val="20"/>
                <w:szCs w:val="20"/>
              </w:rPr>
              <w:t xml:space="preserve">se espalhar. Eles se apresentam </w:t>
            </w:r>
            <w:r w:rsidRPr="00D975DE">
              <w:rPr>
                <w:rStyle w:val="paraphrase"/>
                <w:rFonts w:ascii="Arial" w:hAnsi="Arial" w:cs="Arial"/>
                <w:sz w:val="20"/>
                <w:szCs w:val="20"/>
              </w:rPr>
              <w:t>como anexos de e-</w:t>
            </w:r>
            <w:r w:rsidRPr="00D975DE">
              <w:rPr>
                <w:rStyle w:val="added"/>
                <w:rFonts w:ascii="Arial" w:hAnsi="Arial" w:cs="Arial"/>
                <w:sz w:val="20"/>
                <w:szCs w:val="20"/>
              </w:rPr>
              <w:t>mails</w:t>
            </w:r>
            <w:r w:rsidRPr="00D975DE">
              <w:rPr>
                <w:rStyle w:val="paraphrase"/>
                <w:rFonts w:ascii="Arial" w:hAnsi="Arial" w:cs="Arial"/>
                <w:sz w:val="20"/>
                <w:szCs w:val="20"/>
              </w:rPr>
              <w:t xml:space="preserve"> ou </w:t>
            </w:r>
            <w:r w:rsidRPr="00D975DE">
              <w:rPr>
                <w:rStyle w:val="added"/>
                <w:rFonts w:ascii="Arial" w:hAnsi="Arial" w:cs="Arial"/>
                <w:sz w:val="20"/>
                <w:szCs w:val="20"/>
              </w:rPr>
              <w:t>em</w:t>
            </w:r>
            <w:r w:rsidRPr="00D975DE">
              <w:rPr>
                <w:rStyle w:val="paraphrase"/>
                <w:rFonts w:ascii="Arial" w:hAnsi="Arial" w:cs="Arial"/>
                <w:sz w:val="20"/>
                <w:szCs w:val="20"/>
              </w:rPr>
              <w:t xml:space="preserve"> </w:t>
            </w:r>
            <w:r w:rsidRPr="00D975DE">
              <w:rPr>
                <w:rStyle w:val="added"/>
                <w:rFonts w:ascii="Arial" w:hAnsi="Arial" w:cs="Arial"/>
                <w:sz w:val="20"/>
                <w:szCs w:val="20"/>
              </w:rPr>
              <w:t>dispositivos</w:t>
            </w:r>
            <w:r w:rsidRPr="00D975DE">
              <w:rPr>
                <w:rStyle w:val="paraphrase"/>
                <w:rFonts w:ascii="Arial" w:hAnsi="Arial" w:cs="Arial"/>
                <w:sz w:val="20"/>
                <w:szCs w:val="20"/>
              </w:rPr>
              <w:t xml:space="preserve"> </w:t>
            </w:r>
            <w:r w:rsidRPr="00D975DE">
              <w:rPr>
                <w:rStyle w:val="added"/>
                <w:rFonts w:ascii="Arial" w:hAnsi="Arial" w:cs="Arial"/>
                <w:sz w:val="20"/>
                <w:szCs w:val="20"/>
              </w:rPr>
              <w:t xml:space="preserve">contaminados </w:t>
            </w:r>
            <w:r w:rsidRPr="00D975DE">
              <w:rPr>
                <w:rStyle w:val="paraphrase"/>
                <w:rFonts w:ascii="Arial" w:hAnsi="Arial" w:cs="Arial"/>
                <w:sz w:val="20"/>
                <w:szCs w:val="20"/>
              </w:rPr>
              <w:t xml:space="preserve">e se </w:t>
            </w:r>
            <w:r w:rsidRPr="00D975DE">
              <w:rPr>
                <w:rStyle w:val="added"/>
                <w:rFonts w:ascii="Arial" w:hAnsi="Arial" w:cs="Arial"/>
                <w:sz w:val="20"/>
                <w:szCs w:val="20"/>
              </w:rPr>
              <w:t>multiplicam</w:t>
            </w:r>
            <w:r w:rsidRPr="00D975DE">
              <w:rPr>
                <w:rStyle w:val="paraphrase"/>
                <w:rFonts w:ascii="Arial" w:hAnsi="Arial" w:cs="Arial"/>
                <w:sz w:val="20"/>
                <w:szCs w:val="20"/>
              </w:rPr>
              <w:t xml:space="preserve"> </w:t>
            </w:r>
            <w:r w:rsidRPr="00D975DE">
              <w:rPr>
                <w:rStyle w:val="added"/>
                <w:rFonts w:ascii="Arial" w:hAnsi="Arial" w:cs="Arial"/>
                <w:sz w:val="20"/>
                <w:szCs w:val="20"/>
              </w:rPr>
              <w:t>pela</w:t>
            </w:r>
            <w:r w:rsidRPr="00D975DE">
              <w:rPr>
                <w:rStyle w:val="paraphrase"/>
                <w:rFonts w:ascii="Arial" w:hAnsi="Arial" w:cs="Arial"/>
                <w:sz w:val="20"/>
                <w:szCs w:val="20"/>
              </w:rPr>
              <w:t xml:space="preserve"> rede, </w:t>
            </w:r>
            <w:r w:rsidRPr="00D975DE">
              <w:rPr>
                <w:rStyle w:val="added"/>
                <w:rFonts w:ascii="Arial" w:hAnsi="Arial" w:cs="Arial"/>
                <w:sz w:val="20"/>
                <w:szCs w:val="20"/>
              </w:rPr>
              <w:t>resultando</w:t>
            </w:r>
            <w:r w:rsidRPr="00D975DE">
              <w:rPr>
                <w:rStyle w:val="paraphrase"/>
                <w:rFonts w:ascii="Arial" w:hAnsi="Arial" w:cs="Arial"/>
                <w:sz w:val="20"/>
                <w:szCs w:val="20"/>
              </w:rPr>
              <w:t xml:space="preserve"> </w:t>
            </w:r>
            <w:r w:rsidRPr="00D975DE">
              <w:rPr>
                <w:rStyle w:val="added"/>
                <w:rFonts w:ascii="Arial" w:hAnsi="Arial" w:cs="Arial"/>
                <w:sz w:val="20"/>
                <w:szCs w:val="20"/>
              </w:rPr>
              <w:t>em</w:t>
            </w:r>
            <w:r w:rsidRPr="00D975DE">
              <w:rPr>
                <w:rStyle w:val="paraphrase"/>
                <w:rFonts w:ascii="Arial" w:hAnsi="Arial" w:cs="Arial"/>
                <w:sz w:val="20"/>
                <w:szCs w:val="20"/>
              </w:rPr>
              <w:t xml:space="preserve"> </w:t>
            </w:r>
            <w:r w:rsidRPr="00D975DE">
              <w:rPr>
                <w:rStyle w:val="added"/>
                <w:rFonts w:ascii="Arial" w:hAnsi="Arial" w:cs="Arial"/>
                <w:sz w:val="20"/>
                <w:szCs w:val="20"/>
              </w:rPr>
              <w:t xml:space="preserve">lentidão </w:t>
            </w:r>
            <w:r w:rsidRPr="00D975DE">
              <w:rPr>
                <w:rStyle w:val="paraphrase"/>
                <w:rFonts w:ascii="Arial" w:hAnsi="Arial" w:cs="Arial"/>
                <w:sz w:val="20"/>
                <w:szCs w:val="20"/>
              </w:rPr>
              <w:t xml:space="preserve">na </w:t>
            </w:r>
            <w:r w:rsidRPr="00D975DE">
              <w:rPr>
                <w:rStyle w:val="added"/>
                <w:rFonts w:ascii="Arial" w:hAnsi="Arial" w:cs="Arial"/>
                <w:sz w:val="20"/>
                <w:szCs w:val="20"/>
              </w:rPr>
              <w:t>mesma.</w:t>
            </w:r>
          </w:p>
        </w:tc>
      </w:tr>
      <w:tr w:rsidR="00191C38" w:rsidRPr="00D25A08" w14:paraId="1CB5DBA3" w14:textId="77777777" w:rsidTr="00942CBA">
        <w:tc>
          <w:tcPr>
            <w:cnfStyle w:val="001000000000" w:firstRow="0" w:lastRow="0" w:firstColumn="1" w:lastColumn="0" w:oddVBand="0" w:evenVBand="0" w:oddHBand="0" w:evenHBand="0" w:firstRowFirstColumn="0" w:firstRowLastColumn="0" w:lastRowFirstColumn="0" w:lastRowLastColumn="0"/>
            <w:tcW w:w="4530" w:type="dxa"/>
          </w:tcPr>
          <w:p w14:paraId="07FAFFFD" w14:textId="77777777" w:rsidR="00191C38" w:rsidRPr="00D975DE" w:rsidRDefault="00191C38" w:rsidP="00D975DE">
            <w:pPr>
              <w:spacing w:line="276" w:lineRule="auto"/>
              <w:jc w:val="center"/>
              <w:rPr>
                <w:rFonts w:ascii="Arial" w:hAnsi="Arial" w:cs="Arial"/>
                <w:b w:val="0"/>
                <w:bCs w:val="0"/>
                <w:sz w:val="20"/>
                <w:szCs w:val="20"/>
              </w:rPr>
            </w:pPr>
          </w:p>
          <w:p w14:paraId="433B4AE0" w14:textId="2849EF61" w:rsidR="00191C38" w:rsidRPr="00D975DE" w:rsidRDefault="00D975DE" w:rsidP="00D975DE">
            <w:pPr>
              <w:spacing w:line="276" w:lineRule="auto"/>
              <w:jc w:val="center"/>
              <w:rPr>
                <w:rFonts w:ascii="Arial" w:hAnsi="Arial" w:cs="Arial"/>
                <w:b w:val="0"/>
                <w:bCs w:val="0"/>
                <w:sz w:val="20"/>
                <w:szCs w:val="20"/>
              </w:rPr>
            </w:pPr>
            <w:r w:rsidRPr="00D975DE">
              <w:rPr>
                <w:rFonts w:ascii="Arial" w:hAnsi="Arial" w:cs="Arial"/>
                <w:b w:val="0"/>
                <w:bCs w:val="0"/>
                <w:sz w:val="20"/>
                <w:szCs w:val="20"/>
              </w:rPr>
              <w:t>Ransomware</w:t>
            </w:r>
          </w:p>
          <w:p w14:paraId="54B45588" w14:textId="77777777" w:rsidR="00191C38" w:rsidRPr="00D975DE" w:rsidRDefault="00191C38" w:rsidP="00D975DE">
            <w:pPr>
              <w:spacing w:line="276" w:lineRule="auto"/>
              <w:jc w:val="center"/>
              <w:rPr>
                <w:rFonts w:ascii="Arial" w:hAnsi="Arial" w:cs="Arial"/>
                <w:b w:val="0"/>
                <w:bCs w:val="0"/>
                <w:sz w:val="20"/>
                <w:szCs w:val="20"/>
              </w:rPr>
            </w:pPr>
          </w:p>
          <w:p w14:paraId="25421A4D" w14:textId="77777777" w:rsidR="00191C38" w:rsidRPr="00D975DE" w:rsidRDefault="00191C38" w:rsidP="00D975DE">
            <w:pPr>
              <w:spacing w:line="276" w:lineRule="auto"/>
              <w:jc w:val="center"/>
              <w:rPr>
                <w:rFonts w:ascii="Arial" w:hAnsi="Arial" w:cs="Arial"/>
                <w:b w:val="0"/>
                <w:bCs w:val="0"/>
                <w:sz w:val="20"/>
                <w:szCs w:val="20"/>
              </w:rPr>
            </w:pPr>
          </w:p>
          <w:p w14:paraId="73F7B1EB" w14:textId="561C1642" w:rsidR="00191C38" w:rsidRPr="00D975DE" w:rsidRDefault="00191C38" w:rsidP="00D975DE">
            <w:pPr>
              <w:spacing w:line="276" w:lineRule="auto"/>
              <w:jc w:val="center"/>
              <w:rPr>
                <w:rFonts w:ascii="Arial" w:hAnsi="Arial" w:cs="Arial"/>
                <w:b w:val="0"/>
                <w:bCs w:val="0"/>
                <w:sz w:val="20"/>
                <w:szCs w:val="20"/>
              </w:rPr>
            </w:pPr>
          </w:p>
        </w:tc>
        <w:tc>
          <w:tcPr>
            <w:tcW w:w="4531" w:type="dxa"/>
          </w:tcPr>
          <w:p w14:paraId="00717C30" w14:textId="7175456C" w:rsidR="00191C38" w:rsidRPr="00D975DE" w:rsidRDefault="00D975DE" w:rsidP="00D975DE">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D975DE">
              <w:rPr>
                <w:rStyle w:val="added"/>
                <w:rFonts w:ascii="Arial" w:hAnsi="Arial" w:cs="Arial"/>
                <w:sz w:val="20"/>
                <w:szCs w:val="20"/>
              </w:rPr>
              <w:t>Trata-se</w:t>
            </w:r>
            <w:r w:rsidRPr="00D975DE">
              <w:rPr>
                <w:rStyle w:val="paraphrase"/>
                <w:rFonts w:ascii="Arial" w:hAnsi="Arial" w:cs="Arial"/>
                <w:sz w:val="20"/>
                <w:szCs w:val="20"/>
              </w:rPr>
              <w:t xml:space="preserve"> </w:t>
            </w:r>
            <w:r w:rsidRPr="00D975DE">
              <w:rPr>
                <w:rStyle w:val="added"/>
                <w:rFonts w:ascii="Arial" w:hAnsi="Arial" w:cs="Arial"/>
                <w:sz w:val="20"/>
                <w:szCs w:val="20"/>
              </w:rPr>
              <w:t xml:space="preserve">de </w:t>
            </w:r>
            <w:r w:rsidRPr="00D975DE">
              <w:rPr>
                <w:rStyle w:val="paraphrase"/>
                <w:rFonts w:ascii="Arial" w:hAnsi="Arial" w:cs="Arial"/>
                <w:sz w:val="20"/>
                <w:szCs w:val="20"/>
              </w:rPr>
              <w:t xml:space="preserve">um </w:t>
            </w:r>
            <w:r w:rsidRPr="00D975DE">
              <w:rPr>
                <w:rStyle w:val="added"/>
                <w:rFonts w:ascii="Arial" w:hAnsi="Arial" w:cs="Arial"/>
                <w:sz w:val="20"/>
                <w:szCs w:val="20"/>
              </w:rPr>
              <w:t>criminoso</w:t>
            </w:r>
            <w:r w:rsidRPr="00D975DE">
              <w:rPr>
                <w:rStyle w:val="paraphrase"/>
                <w:rFonts w:ascii="Arial" w:hAnsi="Arial" w:cs="Arial"/>
                <w:sz w:val="20"/>
                <w:szCs w:val="20"/>
              </w:rPr>
              <w:t xml:space="preserve"> </w:t>
            </w:r>
            <w:r w:rsidRPr="00D975DE">
              <w:rPr>
                <w:rStyle w:val="added"/>
                <w:rFonts w:ascii="Arial" w:hAnsi="Arial" w:cs="Arial"/>
                <w:sz w:val="20"/>
                <w:szCs w:val="20"/>
              </w:rPr>
              <w:t>cibernético</w:t>
            </w:r>
            <w:r w:rsidRPr="00D975DE">
              <w:rPr>
                <w:rStyle w:val="paraphrase"/>
                <w:rFonts w:ascii="Arial" w:hAnsi="Arial" w:cs="Arial"/>
                <w:sz w:val="20"/>
                <w:szCs w:val="20"/>
              </w:rPr>
              <w:t xml:space="preserve"> que </w:t>
            </w:r>
            <w:r w:rsidRPr="00D975DE">
              <w:rPr>
                <w:rStyle w:val="added"/>
                <w:rFonts w:ascii="Arial" w:hAnsi="Arial" w:cs="Arial"/>
                <w:sz w:val="20"/>
                <w:szCs w:val="20"/>
              </w:rPr>
              <w:t>acessa</w:t>
            </w:r>
            <w:r w:rsidRPr="00D975DE">
              <w:rPr>
                <w:rStyle w:val="paraphrase"/>
                <w:rFonts w:ascii="Arial" w:hAnsi="Arial" w:cs="Arial"/>
                <w:sz w:val="20"/>
                <w:szCs w:val="20"/>
              </w:rPr>
              <w:t xml:space="preserve"> </w:t>
            </w:r>
            <w:r w:rsidRPr="00D975DE">
              <w:rPr>
                <w:rStyle w:val="added"/>
                <w:rFonts w:ascii="Arial" w:hAnsi="Arial" w:cs="Arial"/>
                <w:sz w:val="20"/>
                <w:szCs w:val="20"/>
              </w:rPr>
              <w:t>sistemas</w:t>
            </w:r>
            <w:r w:rsidRPr="00D975DE">
              <w:rPr>
                <w:rStyle w:val="paraphrase"/>
                <w:rFonts w:ascii="Arial" w:hAnsi="Arial" w:cs="Arial"/>
                <w:sz w:val="20"/>
                <w:szCs w:val="20"/>
              </w:rPr>
              <w:t xml:space="preserve">, </w:t>
            </w:r>
            <w:r w:rsidRPr="00D975DE">
              <w:rPr>
                <w:rStyle w:val="added"/>
                <w:rFonts w:ascii="Arial" w:hAnsi="Arial" w:cs="Arial"/>
                <w:sz w:val="20"/>
                <w:szCs w:val="20"/>
              </w:rPr>
              <w:t>apropria-se</w:t>
            </w:r>
            <w:r w:rsidRPr="00D975DE">
              <w:rPr>
                <w:rStyle w:val="paraphrase"/>
                <w:rFonts w:ascii="Arial" w:hAnsi="Arial" w:cs="Arial"/>
                <w:sz w:val="20"/>
                <w:szCs w:val="20"/>
              </w:rPr>
              <w:t xml:space="preserve"> </w:t>
            </w:r>
            <w:r w:rsidRPr="00D975DE">
              <w:rPr>
                <w:rStyle w:val="added"/>
                <w:rFonts w:ascii="Arial" w:hAnsi="Arial" w:cs="Arial"/>
                <w:sz w:val="20"/>
                <w:szCs w:val="20"/>
              </w:rPr>
              <w:t>de</w:t>
            </w:r>
            <w:r w:rsidRPr="00D975DE">
              <w:rPr>
                <w:rStyle w:val="paraphrase"/>
                <w:rFonts w:ascii="Arial" w:hAnsi="Arial" w:cs="Arial"/>
                <w:sz w:val="20"/>
                <w:szCs w:val="20"/>
              </w:rPr>
              <w:t xml:space="preserve"> </w:t>
            </w:r>
            <w:r w:rsidRPr="00D975DE">
              <w:rPr>
                <w:rStyle w:val="added"/>
                <w:rFonts w:ascii="Arial" w:hAnsi="Arial" w:cs="Arial"/>
                <w:sz w:val="20"/>
                <w:szCs w:val="20"/>
              </w:rPr>
              <w:t xml:space="preserve">informações </w:t>
            </w:r>
            <w:r w:rsidRPr="00D975DE">
              <w:rPr>
                <w:rStyle w:val="paraphrase"/>
                <w:rFonts w:ascii="Arial" w:hAnsi="Arial" w:cs="Arial"/>
                <w:sz w:val="20"/>
                <w:szCs w:val="20"/>
              </w:rPr>
              <w:t xml:space="preserve">e </w:t>
            </w:r>
            <w:r w:rsidRPr="00D975DE">
              <w:rPr>
                <w:rStyle w:val="added"/>
                <w:rFonts w:ascii="Arial" w:hAnsi="Arial" w:cs="Arial"/>
                <w:sz w:val="20"/>
                <w:szCs w:val="20"/>
              </w:rPr>
              <w:t>solicita</w:t>
            </w:r>
            <w:r w:rsidRPr="00D975DE">
              <w:rPr>
                <w:rStyle w:val="paraphrase"/>
                <w:rFonts w:ascii="Arial" w:hAnsi="Arial" w:cs="Arial"/>
                <w:sz w:val="20"/>
                <w:szCs w:val="20"/>
              </w:rPr>
              <w:t xml:space="preserve"> um </w:t>
            </w:r>
            <w:r w:rsidRPr="00D975DE">
              <w:rPr>
                <w:rStyle w:val="added"/>
                <w:rFonts w:ascii="Arial" w:hAnsi="Arial" w:cs="Arial"/>
                <w:sz w:val="20"/>
                <w:szCs w:val="20"/>
              </w:rPr>
              <w:t>pagamento</w:t>
            </w:r>
            <w:r w:rsidRPr="00D975DE">
              <w:rPr>
                <w:rStyle w:val="paraphrase"/>
                <w:rFonts w:ascii="Arial" w:hAnsi="Arial" w:cs="Arial"/>
                <w:sz w:val="20"/>
                <w:szCs w:val="20"/>
              </w:rPr>
              <w:t xml:space="preserve">, </w:t>
            </w:r>
            <w:r w:rsidRPr="00D975DE">
              <w:rPr>
                <w:rStyle w:val="added"/>
                <w:rFonts w:ascii="Arial" w:hAnsi="Arial" w:cs="Arial"/>
                <w:sz w:val="20"/>
                <w:szCs w:val="20"/>
              </w:rPr>
              <w:t>frequentemente</w:t>
            </w:r>
            <w:r w:rsidRPr="00D975DE">
              <w:rPr>
                <w:rStyle w:val="paraphrase"/>
                <w:rFonts w:ascii="Arial" w:hAnsi="Arial" w:cs="Arial"/>
                <w:sz w:val="20"/>
                <w:szCs w:val="20"/>
              </w:rPr>
              <w:t xml:space="preserve"> em </w:t>
            </w:r>
            <w:r w:rsidRPr="00D975DE">
              <w:rPr>
                <w:rStyle w:val="added"/>
                <w:rFonts w:ascii="Arial" w:hAnsi="Arial" w:cs="Arial"/>
                <w:sz w:val="20"/>
                <w:szCs w:val="20"/>
              </w:rPr>
              <w:t>moeda digital</w:t>
            </w:r>
            <w:r w:rsidRPr="00D975DE">
              <w:rPr>
                <w:rStyle w:val="paraphrase"/>
                <w:rFonts w:ascii="Arial" w:hAnsi="Arial" w:cs="Arial"/>
                <w:sz w:val="20"/>
                <w:szCs w:val="20"/>
              </w:rPr>
              <w:t xml:space="preserve">, </w:t>
            </w:r>
            <w:r w:rsidRPr="00D975DE">
              <w:rPr>
                <w:rStyle w:val="added"/>
                <w:rFonts w:ascii="Arial" w:hAnsi="Arial" w:cs="Arial"/>
                <w:sz w:val="20"/>
                <w:szCs w:val="20"/>
              </w:rPr>
              <w:t>para</w:t>
            </w:r>
            <w:r w:rsidRPr="00D975DE">
              <w:rPr>
                <w:rStyle w:val="paraphrase"/>
                <w:rFonts w:ascii="Arial" w:hAnsi="Arial" w:cs="Arial"/>
                <w:sz w:val="20"/>
                <w:szCs w:val="20"/>
              </w:rPr>
              <w:t xml:space="preserve"> </w:t>
            </w:r>
            <w:r w:rsidRPr="00D975DE">
              <w:rPr>
                <w:rStyle w:val="added"/>
                <w:rFonts w:ascii="Arial" w:hAnsi="Arial" w:cs="Arial"/>
                <w:sz w:val="20"/>
                <w:szCs w:val="20"/>
              </w:rPr>
              <w:t>liberar os dados</w:t>
            </w:r>
            <w:r w:rsidRPr="00D975DE">
              <w:rPr>
                <w:rStyle w:val="paraphrase"/>
                <w:rFonts w:ascii="Arial" w:hAnsi="Arial" w:cs="Arial"/>
                <w:sz w:val="20"/>
                <w:szCs w:val="20"/>
              </w:rPr>
              <w:t>.</w:t>
            </w:r>
          </w:p>
        </w:tc>
      </w:tr>
      <w:tr w:rsidR="00191C38" w:rsidRPr="00D25A08" w14:paraId="6BE002BB" w14:textId="77777777" w:rsidTr="00942CB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530" w:type="dxa"/>
          </w:tcPr>
          <w:p w14:paraId="0C347CFC" w14:textId="77777777" w:rsidR="00D975DE" w:rsidRDefault="00D975DE" w:rsidP="00D975DE">
            <w:pPr>
              <w:spacing w:line="276" w:lineRule="auto"/>
              <w:jc w:val="center"/>
              <w:rPr>
                <w:rFonts w:ascii="Arial" w:hAnsi="Arial" w:cs="Arial"/>
                <w:sz w:val="20"/>
                <w:szCs w:val="20"/>
              </w:rPr>
            </w:pPr>
          </w:p>
          <w:p w14:paraId="07B7B76A" w14:textId="2C13BC88" w:rsidR="00191C38" w:rsidRPr="00D975DE" w:rsidRDefault="00D975DE" w:rsidP="00D975DE">
            <w:pPr>
              <w:spacing w:line="276" w:lineRule="auto"/>
              <w:jc w:val="center"/>
              <w:rPr>
                <w:rFonts w:ascii="Arial" w:hAnsi="Arial" w:cs="Arial"/>
                <w:b w:val="0"/>
                <w:bCs w:val="0"/>
                <w:sz w:val="20"/>
                <w:szCs w:val="20"/>
              </w:rPr>
            </w:pPr>
            <w:r w:rsidRPr="00D975DE">
              <w:rPr>
                <w:rFonts w:ascii="Arial" w:hAnsi="Arial" w:cs="Arial"/>
                <w:b w:val="0"/>
                <w:bCs w:val="0"/>
                <w:sz w:val="20"/>
                <w:szCs w:val="20"/>
              </w:rPr>
              <w:t>Adwares</w:t>
            </w:r>
          </w:p>
        </w:tc>
        <w:tc>
          <w:tcPr>
            <w:tcW w:w="4531" w:type="dxa"/>
          </w:tcPr>
          <w:p w14:paraId="2E040928" w14:textId="6C049EDB" w:rsidR="00191C38" w:rsidRPr="00D975DE" w:rsidRDefault="00D975DE" w:rsidP="00D975DE">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D975DE">
              <w:rPr>
                <w:rStyle w:val="added"/>
                <w:rFonts w:ascii="Arial" w:hAnsi="Arial" w:cs="Arial"/>
                <w:sz w:val="20"/>
                <w:szCs w:val="20"/>
              </w:rPr>
              <w:t>Originário</w:t>
            </w:r>
            <w:r w:rsidRPr="00D975DE">
              <w:rPr>
                <w:rStyle w:val="paraphrase"/>
                <w:rFonts w:ascii="Arial" w:hAnsi="Arial" w:cs="Arial"/>
                <w:sz w:val="20"/>
                <w:szCs w:val="20"/>
              </w:rPr>
              <w:t xml:space="preserve"> de </w:t>
            </w:r>
            <w:r w:rsidRPr="00D975DE">
              <w:rPr>
                <w:rStyle w:val="added"/>
                <w:rFonts w:ascii="Arial" w:hAnsi="Arial" w:cs="Arial"/>
                <w:sz w:val="20"/>
                <w:szCs w:val="20"/>
              </w:rPr>
              <w:t>publicidades</w:t>
            </w:r>
            <w:r w:rsidRPr="00D975DE">
              <w:rPr>
                <w:rStyle w:val="paraphrase"/>
                <w:rFonts w:ascii="Arial" w:hAnsi="Arial" w:cs="Arial"/>
                <w:sz w:val="20"/>
                <w:szCs w:val="20"/>
              </w:rPr>
              <w:t xml:space="preserve"> em </w:t>
            </w:r>
            <w:r w:rsidRPr="00D975DE">
              <w:rPr>
                <w:rStyle w:val="added"/>
                <w:rFonts w:ascii="Arial" w:hAnsi="Arial" w:cs="Arial"/>
                <w:sz w:val="20"/>
                <w:szCs w:val="20"/>
              </w:rPr>
              <w:t>páginas</w:t>
            </w:r>
            <w:r w:rsidRPr="00D975DE">
              <w:rPr>
                <w:rStyle w:val="paraphrase"/>
                <w:rFonts w:ascii="Arial" w:hAnsi="Arial" w:cs="Arial"/>
                <w:sz w:val="20"/>
                <w:szCs w:val="20"/>
              </w:rPr>
              <w:t xml:space="preserve"> da </w:t>
            </w:r>
            <w:r w:rsidRPr="00D975DE">
              <w:rPr>
                <w:rStyle w:val="added"/>
                <w:rFonts w:ascii="Arial" w:hAnsi="Arial" w:cs="Arial"/>
                <w:sz w:val="20"/>
                <w:szCs w:val="20"/>
              </w:rPr>
              <w:t>web</w:t>
            </w:r>
            <w:r w:rsidRPr="00D975DE">
              <w:rPr>
                <w:rStyle w:val="paraphrase"/>
                <w:rFonts w:ascii="Arial" w:hAnsi="Arial" w:cs="Arial"/>
                <w:sz w:val="20"/>
                <w:szCs w:val="20"/>
              </w:rPr>
              <w:t xml:space="preserve">, o malware se </w:t>
            </w:r>
            <w:r w:rsidRPr="00D975DE">
              <w:rPr>
                <w:rStyle w:val="added"/>
                <w:rFonts w:ascii="Arial" w:hAnsi="Arial" w:cs="Arial"/>
                <w:sz w:val="20"/>
                <w:szCs w:val="20"/>
              </w:rPr>
              <w:t>camufla</w:t>
            </w:r>
            <w:r w:rsidRPr="00D975DE">
              <w:rPr>
                <w:rStyle w:val="paraphrase"/>
                <w:rFonts w:ascii="Arial" w:hAnsi="Arial" w:cs="Arial"/>
                <w:sz w:val="20"/>
                <w:szCs w:val="20"/>
              </w:rPr>
              <w:t xml:space="preserve"> </w:t>
            </w:r>
            <w:r w:rsidRPr="00D975DE">
              <w:rPr>
                <w:rStyle w:val="added"/>
                <w:rFonts w:ascii="Arial" w:hAnsi="Arial" w:cs="Arial"/>
                <w:sz w:val="20"/>
                <w:szCs w:val="20"/>
              </w:rPr>
              <w:t>como</w:t>
            </w:r>
            <w:r w:rsidRPr="00D975DE">
              <w:rPr>
                <w:rStyle w:val="paraphrase"/>
                <w:rFonts w:ascii="Arial" w:hAnsi="Arial" w:cs="Arial"/>
                <w:sz w:val="20"/>
                <w:szCs w:val="20"/>
              </w:rPr>
              <w:t xml:space="preserve"> </w:t>
            </w:r>
            <w:r w:rsidRPr="00D975DE">
              <w:rPr>
                <w:rStyle w:val="added"/>
                <w:rFonts w:ascii="Arial" w:hAnsi="Arial" w:cs="Arial"/>
                <w:sz w:val="20"/>
                <w:szCs w:val="20"/>
              </w:rPr>
              <w:t>um</w:t>
            </w:r>
            <w:r w:rsidRPr="00D975DE">
              <w:rPr>
                <w:rStyle w:val="paraphrase"/>
                <w:rFonts w:ascii="Arial" w:hAnsi="Arial" w:cs="Arial"/>
                <w:sz w:val="20"/>
                <w:szCs w:val="20"/>
              </w:rPr>
              <w:t xml:space="preserve"> </w:t>
            </w:r>
            <w:r w:rsidRPr="00D975DE">
              <w:rPr>
                <w:rStyle w:val="added"/>
                <w:rFonts w:ascii="Arial" w:hAnsi="Arial" w:cs="Arial"/>
                <w:sz w:val="20"/>
                <w:szCs w:val="20"/>
              </w:rPr>
              <w:t xml:space="preserve">anúncio </w:t>
            </w:r>
            <w:r w:rsidRPr="00D975DE">
              <w:rPr>
                <w:rStyle w:val="paraphrase"/>
                <w:rFonts w:ascii="Arial" w:hAnsi="Arial" w:cs="Arial"/>
                <w:sz w:val="20"/>
                <w:szCs w:val="20"/>
              </w:rPr>
              <w:t xml:space="preserve">para </w:t>
            </w:r>
            <w:r w:rsidRPr="00D975DE">
              <w:rPr>
                <w:rStyle w:val="added"/>
                <w:rFonts w:ascii="Arial" w:hAnsi="Arial" w:cs="Arial"/>
                <w:sz w:val="20"/>
                <w:szCs w:val="20"/>
              </w:rPr>
              <w:t>atrair</w:t>
            </w:r>
            <w:r w:rsidRPr="00D975DE">
              <w:rPr>
                <w:rStyle w:val="paraphrase"/>
                <w:rFonts w:ascii="Arial" w:hAnsi="Arial" w:cs="Arial"/>
                <w:sz w:val="20"/>
                <w:szCs w:val="20"/>
              </w:rPr>
              <w:t xml:space="preserve"> </w:t>
            </w:r>
            <w:r w:rsidRPr="00D975DE">
              <w:rPr>
                <w:rStyle w:val="added"/>
                <w:rFonts w:ascii="Arial" w:hAnsi="Arial" w:cs="Arial"/>
                <w:sz w:val="20"/>
                <w:szCs w:val="20"/>
              </w:rPr>
              <w:t>sua</w:t>
            </w:r>
            <w:r w:rsidRPr="00D975DE">
              <w:rPr>
                <w:rStyle w:val="paraphrase"/>
                <w:rFonts w:ascii="Arial" w:hAnsi="Arial" w:cs="Arial"/>
                <w:sz w:val="20"/>
                <w:szCs w:val="20"/>
              </w:rPr>
              <w:t xml:space="preserve"> </w:t>
            </w:r>
            <w:r w:rsidRPr="00D975DE">
              <w:rPr>
                <w:rStyle w:val="added"/>
                <w:rFonts w:ascii="Arial" w:hAnsi="Arial" w:cs="Arial"/>
                <w:sz w:val="20"/>
                <w:szCs w:val="20"/>
              </w:rPr>
              <w:t>interação.</w:t>
            </w:r>
          </w:p>
        </w:tc>
      </w:tr>
      <w:tr w:rsidR="00191C38" w:rsidRPr="00D25A08" w14:paraId="3337A965" w14:textId="77777777" w:rsidTr="00942CBA">
        <w:tc>
          <w:tcPr>
            <w:cnfStyle w:val="001000000000" w:firstRow="0" w:lastRow="0" w:firstColumn="1" w:lastColumn="0" w:oddVBand="0" w:evenVBand="0" w:oddHBand="0" w:evenHBand="0" w:firstRowFirstColumn="0" w:firstRowLastColumn="0" w:lastRowFirstColumn="0" w:lastRowLastColumn="0"/>
            <w:tcW w:w="4530" w:type="dxa"/>
          </w:tcPr>
          <w:p w14:paraId="0BD5B52A" w14:textId="77777777" w:rsidR="00191C38" w:rsidRPr="00D975DE" w:rsidRDefault="00191C38" w:rsidP="00D975DE">
            <w:pPr>
              <w:spacing w:line="276" w:lineRule="auto"/>
              <w:jc w:val="center"/>
              <w:rPr>
                <w:rFonts w:ascii="Arial" w:hAnsi="Arial" w:cs="Arial"/>
                <w:sz w:val="20"/>
                <w:szCs w:val="20"/>
              </w:rPr>
            </w:pPr>
          </w:p>
          <w:p w14:paraId="523E9551" w14:textId="77777777" w:rsidR="00D975DE" w:rsidRDefault="00D975DE" w:rsidP="00D975DE">
            <w:pPr>
              <w:spacing w:line="276" w:lineRule="auto"/>
              <w:jc w:val="center"/>
              <w:rPr>
                <w:rFonts w:ascii="Arial" w:hAnsi="Arial" w:cs="Arial"/>
                <w:b w:val="0"/>
                <w:bCs w:val="0"/>
                <w:sz w:val="20"/>
                <w:szCs w:val="20"/>
              </w:rPr>
            </w:pPr>
          </w:p>
          <w:p w14:paraId="1CEDD095" w14:textId="77777777" w:rsidR="00D975DE" w:rsidRDefault="00D975DE" w:rsidP="00D975DE">
            <w:pPr>
              <w:spacing w:line="276" w:lineRule="auto"/>
              <w:jc w:val="center"/>
              <w:rPr>
                <w:rFonts w:ascii="Arial" w:hAnsi="Arial" w:cs="Arial"/>
                <w:b w:val="0"/>
                <w:bCs w:val="0"/>
                <w:sz w:val="20"/>
                <w:szCs w:val="20"/>
              </w:rPr>
            </w:pPr>
          </w:p>
          <w:p w14:paraId="2477983D" w14:textId="77777777" w:rsidR="00D975DE" w:rsidRDefault="00D975DE" w:rsidP="00D975DE">
            <w:pPr>
              <w:spacing w:line="276" w:lineRule="auto"/>
              <w:jc w:val="center"/>
              <w:rPr>
                <w:rFonts w:ascii="Arial" w:hAnsi="Arial" w:cs="Arial"/>
                <w:b w:val="0"/>
                <w:bCs w:val="0"/>
                <w:sz w:val="20"/>
                <w:szCs w:val="20"/>
              </w:rPr>
            </w:pPr>
          </w:p>
          <w:p w14:paraId="096100BF" w14:textId="77777777" w:rsidR="00D975DE" w:rsidRDefault="00D975DE" w:rsidP="00D975DE">
            <w:pPr>
              <w:spacing w:line="276" w:lineRule="auto"/>
              <w:jc w:val="center"/>
              <w:rPr>
                <w:rFonts w:ascii="Arial" w:hAnsi="Arial" w:cs="Arial"/>
                <w:b w:val="0"/>
                <w:bCs w:val="0"/>
                <w:sz w:val="20"/>
                <w:szCs w:val="20"/>
              </w:rPr>
            </w:pPr>
          </w:p>
          <w:p w14:paraId="167CEED6" w14:textId="77777777" w:rsidR="00D975DE" w:rsidRDefault="00D975DE" w:rsidP="00D975DE">
            <w:pPr>
              <w:spacing w:line="276" w:lineRule="auto"/>
              <w:jc w:val="center"/>
              <w:rPr>
                <w:rFonts w:ascii="Arial" w:hAnsi="Arial" w:cs="Arial"/>
                <w:b w:val="0"/>
                <w:bCs w:val="0"/>
                <w:sz w:val="20"/>
                <w:szCs w:val="20"/>
              </w:rPr>
            </w:pPr>
          </w:p>
          <w:p w14:paraId="19B3735B" w14:textId="77777777" w:rsidR="00D975DE" w:rsidRDefault="00D975DE" w:rsidP="00D975DE">
            <w:pPr>
              <w:spacing w:line="276" w:lineRule="auto"/>
              <w:jc w:val="center"/>
              <w:rPr>
                <w:rFonts w:ascii="Arial" w:hAnsi="Arial" w:cs="Arial"/>
                <w:b w:val="0"/>
                <w:bCs w:val="0"/>
                <w:sz w:val="20"/>
                <w:szCs w:val="20"/>
              </w:rPr>
            </w:pPr>
          </w:p>
          <w:p w14:paraId="2093B373" w14:textId="51E357FD" w:rsidR="00191C38" w:rsidRPr="00D975DE" w:rsidRDefault="00D975DE" w:rsidP="00D975DE">
            <w:pPr>
              <w:spacing w:line="276" w:lineRule="auto"/>
              <w:jc w:val="center"/>
              <w:rPr>
                <w:rFonts w:ascii="Arial" w:hAnsi="Arial" w:cs="Arial"/>
                <w:b w:val="0"/>
                <w:bCs w:val="0"/>
                <w:sz w:val="20"/>
                <w:szCs w:val="20"/>
              </w:rPr>
            </w:pPr>
            <w:r w:rsidRPr="00D975DE">
              <w:rPr>
                <w:rFonts w:ascii="Arial" w:hAnsi="Arial" w:cs="Arial"/>
                <w:b w:val="0"/>
                <w:bCs w:val="0"/>
                <w:sz w:val="20"/>
                <w:szCs w:val="20"/>
              </w:rPr>
              <w:t>Trojans</w:t>
            </w:r>
          </w:p>
          <w:p w14:paraId="5D57F62D" w14:textId="77777777" w:rsidR="00191C38" w:rsidRPr="00D975DE" w:rsidRDefault="00191C38" w:rsidP="00D975DE">
            <w:pPr>
              <w:spacing w:line="276" w:lineRule="auto"/>
              <w:jc w:val="center"/>
              <w:rPr>
                <w:rFonts w:ascii="Arial" w:hAnsi="Arial" w:cs="Arial"/>
                <w:sz w:val="20"/>
                <w:szCs w:val="20"/>
              </w:rPr>
            </w:pPr>
          </w:p>
          <w:p w14:paraId="128C0D6B" w14:textId="77777777" w:rsidR="00191C38" w:rsidRPr="00D975DE" w:rsidRDefault="00191C38" w:rsidP="00D975DE">
            <w:pPr>
              <w:spacing w:line="276" w:lineRule="auto"/>
              <w:jc w:val="center"/>
              <w:rPr>
                <w:rFonts w:ascii="Arial" w:hAnsi="Arial" w:cs="Arial"/>
                <w:sz w:val="20"/>
                <w:szCs w:val="20"/>
              </w:rPr>
            </w:pPr>
          </w:p>
          <w:p w14:paraId="21EB7905" w14:textId="7BF4C980" w:rsidR="00191C38" w:rsidRPr="00D975DE" w:rsidRDefault="00191C38" w:rsidP="00D975DE">
            <w:pPr>
              <w:spacing w:line="276" w:lineRule="auto"/>
              <w:jc w:val="center"/>
              <w:rPr>
                <w:rFonts w:ascii="Arial" w:hAnsi="Arial" w:cs="Arial"/>
                <w:b w:val="0"/>
                <w:bCs w:val="0"/>
                <w:sz w:val="20"/>
                <w:szCs w:val="20"/>
              </w:rPr>
            </w:pPr>
          </w:p>
        </w:tc>
        <w:tc>
          <w:tcPr>
            <w:tcW w:w="4531" w:type="dxa"/>
          </w:tcPr>
          <w:p w14:paraId="618E82AA" w14:textId="23871659" w:rsidR="00191C38" w:rsidRPr="00D975DE" w:rsidRDefault="00D975DE" w:rsidP="00D975DE">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D975DE">
              <w:rPr>
                <w:rFonts w:ascii="Arial" w:hAnsi="Arial" w:cs="Arial"/>
                <w:sz w:val="20"/>
                <w:szCs w:val="20"/>
              </w:rPr>
              <w:lastRenderedPageBreak/>
              <w:t xml:space="preserve">Os cavalos de Troia, também conhecidos como trojan-horse, são softwares que podem ser baixados de sites na internet, disfarçados como cartões virtuais animados, álbuns de fotos, jogos ou protetores de tela. Esses programas </w:t>
            </w:r>
            <w:r w:rsidRPr="00D975DE">
              <w:rPr>
                <w:rFonts w:ascii="Arial" w:hAnsi="Arial" w:cs="Arial"/>
                <w:sz w:val="20"/>
                <w:szCs w:val="20"/>
              </w:rPr>
              <w:lastRenderedPageBreak/>
              <w:t>estão entre os tipos mais ameaçadores de malware, pois estão envolvidos em diversos tipos de ataques cibernéticos. Eles têm a capacidade de instalar outros malwares, permitir que um invasor acesse o computador remotamente, implementar ferramentas de negação de serviço, modificar ou deletar arquivos e pastas, formatar o disco rígido, monitorar e capturar dados sensíveis, além de configurar um servidor proxy que pode levar um computador a enviar spam pela rede.</w:t>
            </w:r>
          </w:p>
        </w:tc>
      </w:tr>
      <w:tr w:rsidR="00191C38" w:rsidRPr="00D975DE" w14:paraId="2E4E1DCA" w14:textId="77777777" w:rsidTr="00942CB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530" w:type="dxa"/>
          </w:tcPr>
          <w:p w14:paraId="796A6845" w14:textId="77777777" w:rsidR="00191C38" w:rsidRPr="00D975DE" w:rsidRDefault="00191C38" w:rsidP="00D975DE">
            <w:pPr>
              <w:spacing w:line="276" w:lineRule="auto"/>
              <w:jc w:val="center"/>
              <w:rPr>
                <w:rFonts w:ascii="Arial" w:hAnsi="Arial" w:cs="Arial"/>
                <w:b w:val="0"/>
                <w:bCs w:val="0"/>
                <w:sz w:val="20"/>
                <w:szCs w:val="20"/>
              </w:rPr>
            </w:pPr>
          </w:p>
          <w:p w14:paraId="5781718E" w14:textId="77777777" w:rsidR="00D975DE" w:rsidRPr="00D975DE" w:rsidRDefault="00D975DE" w:rsidP="00D975DE">
            <w:pPr>
              <w:spacing w:line="276" w:lineRule="auto"/>
              <w:jc w:val="center"/>
              <w:rPr>
                <w:rFonts w:ascii="Arial" w:hAnsi="Arial" w:cs="Arial"/>
                <w:b w:val="0"/>
                <w:bCs w:val="0"/>
                <w:sz w:val="20"/>
                <w:szCs w:val="20"/>
              </w:rPr>
            </w:pPr>
          </w:p>
          <w:p w14:paraId="1DAB43ED" w14:textId="77777777" w:rsidR="00D975DE" w:rsidRPr="00D975DE" w:rsidRDefault="00D975DE" w:rsidP="00D975DE">
            <w:pPr>
              <w:spacing w:line="276" w:lineRule="auto"/>
              <w:jc w:val="center"/>
              <w:rPr>
                <w:rFonts w:ascii="Arial" w:hAnsi="Arial" w:cs="Arial"/>
                <w:b w:val="0"/>
                <w:bCs w:val="0"/>
                <w:sz w:val="20"/>
                <w:szCs w:val="20"/>
              </w:rPr>
            </w:pPr>
          </w:p>
          <w:p w14:paraId="022F2471" w14:textId="1BEE3D1D" w:rsidR="00191C38" w:rsidRPr="00D975DE" w:rsidRDefault="00D975DE" w:rsidP="00D975DE">
            <w:pPr>
              <w:spacing w:line="276" w:lineRule="auto"/>
              <w:jc w:val="center"/>
              <w:rPr>
                <w:rFonts w:ascii="Arial" w:hAnsi="Arial" w:cs="Arial"/>
                <w:b w:val="0"/>
                <w:bCs w:val="0"/>
                <w:sz w:val="20"/>
                <w:szCs w:val="20"/>
              </w:rPr>
            </w:pPr>
            <w:r w:rsidRPr="00D975DE">
              <w:rPr>
                <w:rFonts w:ascii="Arial" w:hAnsi="Arial" w:cs="Arial"/>
                <w:b w:val="0"/>
                <w:bCs w:val="0"/>
                <w:sz w:val="20"/>
                <w:szCs w:val="20"/>
              </w:rPr>
              <w:t>bot/botnet</w:t>
            </w:r>
          </w:p>
          <w:p w14:paraId="6595C2D0" w14:textId="77777777" w:rsidR="00191C38" w:rsidRPr="00D975DE" w:rsidRDefault="00191C38" w:rsidP="00D975DE">
            <w:pPr>
              <w:spacing w:line="276" w:lineRule="auto"/>
              <w:jc w:val="center"/>
              <w:rPr>
                <w:rFonts w:ascii="Arial" w:hAnsi="Arial" w:cs="Arial"/>
                <w:b w:val="0"/>
                <w:bCs w:val="0"/>
                <w:sz w:val="20"/>
                <w:szCs w:val="20"/>
              </w:rPr>
            </w:pPr>
          </w:p>
          <w:p w14:paraId="3D5F9582" w14:textId="3DE1C1F8" w:rsidR="00191C38" w:rsidRPr="00D975DE" w:rsidRDefault="00191C38" w:rsidP="00D975DE">
            <w:pPr>
              <w:spacing w:line="276" w:lineRule="auto"/>
              <w:jc w:val="center"/>
              <w:rPr>
                <w:rFonts w:ascii="Arial" w:hAnsi="Arial" w:cs="Arial"/>
                <w:b w:val="0"/>
                <w:bCs w:val="0"/>
                <w:sz w:val="20"/>
                <w:szCs w:val="20"/>
              </w:rPr>
            </w:pPr>
          </w:p>
        </w:tc>
        <w:tc>
          <w:tcPr>
            <w:tcW w:w="4531" w:type="dxa"/>
          </w:tcPr>
          <w:p w14:paraId="16F774F2" w14:textId="4B9BE851" w:rsidR="00191C38" w:rsidRPr="00D975DE" w:rsidRDefault="00D975DE" w:rsidP="00D975DE">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D975DE">
              <w:rPr>
                <w:rStyle w:val="paraphrase"/>
                <w:rFonts w:ascii="Arial" w:hAnsi="Arial" w:cs="Arial"/>
                <w:sz w:val="20"/>
                <w:szCs w:val="20"/>
              </w:rPr>
              <w:t xml:space="preserve">Um computador </w:t>
            </w:r>
            <w:r w:rsidRPr="00D975DE">
              <w:rPr>
                <w:rStyle w:val="added"/>
                <w:rFonts w:ascii="Arial" w:hAnsi="Arial" w:cs="Arial"/>
                <w:sz w:val="20"/>
                <w:szCs w:val="20"/>
              </w:rPr>
              <w:t>que</w:t>
            </w:r>
            <w:r w:rsidRPr="00D975DE">
              <w:rPr>
                <w:rStyle w:val="paraphrase"/>
                <w:rFonts w:ascii="Arial" w:hAnsi="Arial" w:cs="Arial"/>
                <w:sz w:val="20"/>
                <w:szCs w:val="20"/>
              </w:rPr>
              <w:t xml:space="preserve"> </w:t>
            </w:r>
            <w:r w:rsidRPr="00D975DE">
              <w:rPr>
                <w:rStyle w:val="added"/>
                <w:rFonts w:ascii="Arial" w:hAnsi="Arial" w:cs="Arial"/>
                <w:sz w:val="20"/>
                <w:szCs w:val="20"/>
              </w:rPr>
              <w:t xml:space="preserve">foi contaminado </w:t>
            </w:r>
            <w:r w:rsidRPr="00D975DE">
              <w:rPr>
                <w:rStyle w:val="paraphrase"/>
                <w:rFonts w:ascii="Arial" w:hAnsi="Arial" w:cs="Arial"/>
                <w:sz w:val="20"/>
                <w:szCs w:val="20"/>
              </w:rPr>
              <w:t xml:space="preserve">por um bot </w:t>
            </w:r>
            <w:r w:rsidRPr="00D975DE">
              <w:rPr>
                <w:rStyle w:val="added"/>
                <w:rFonts w:ascii="Arial" w:hAnsi="Arial" w:cs="Arial"/>
                <w:sz w:val="20"/>
                <w:szCs w:val="20"/>
              </w:rPr>
              <w:t>é</w:t>
            </w:r>
            <w:r w:rsidRPr="00D975DE">
              <w:rPr>
                <w:rStyle w:val="paraphrase"/>
                <w:rFonts w:ascii="Arial" w:hAnsi="Arial" w:cs="Arial"/>
                <w:sz w:val="20"/>
                <w:szCs w:val="20"/>
              </w:rPr>
              <w:t xml:space="preserve"> </w:t>
            </w:r>
            <w:r w:rsidRPr="00D975DE">
              <w:rPr>
                <w:rStyle w:val="added"/>
                <w:rFonts w:ascii="Arial" w:hAnsi="Arial" w:cs="Arial"/>
                <w:sz w:val="20"/>
                <w:szCs w:val="20"/>
              </w:rPr>
              <w:t>frequentemente</w:t>
            </w:r>
            <w:r w:rsidRPr="00D975DE">
              <w:rPr>
                <w:rStyle w:val="paraphrase"/>
                <w:rFonts w:ascii="Arial" w:hAnsi="Arial" w:cs="Arial"/>
                <w:sz w:val="20"/>
                <w:szCs w:val="20"/>
              </w:rPr>
              <w:t xml:space="preserve"> </w:t>
            </w:r>
            <w:r w:rsidRPr="00D975DE">
              <w:rPr>
                <w:rStyle w:val="added"/>
                <w:rFonts w:ascii="Arial" w:hAnsi="Arial" w:cs="Arial"/>
                <w:sz w:val="20"/>
                <w:szCs w:val="20"/>
              </w:rPr>
              <w:t>denominado</w:t>
            </w:r>
            <w:r w:rsidRPr="00D975DE">
              <w:rPr>
                <w:rStyle w:val="paraphrase"/>
                <w:rFonts w:ascii="Arial" w:hAnsi="Arial" w:cs="Arial"/>
                <w:sz w:val="20"/>
                <w:szCs w:val="20"/>
              </w:rPr>
              <w:t xml:space="preserve"> de zumbi</w:t>
            </w:r>
            <w:r w:rsidRPr="00D975DE">
              <w:rPr>
                <w:rStyle w:val="added"/>
                <w:rFonts w:ascii="Arial" w:hAnsi="Arial" w:cs="Arial"/>
                <w:sz w:val="20"/>
                <w:szCs w:val="20"/>
              </w:rPr>
              <w:t>,</w:t>
            </w:r>
            <w:r w:rsidRPr="00D975DE">
              <w:rPr>
                <w:rStyle w:val="paraphrase"/>
                <w:rFonts w:ascii="Arial" w:hAnsi="Arial" w:cs="Arial"/>
                <w:sz w:val="20"/>
                <w:szCs w:val="20"/>
              </w:rPr>
              <w:t xml:space="preserve"> </w:t>
            </w:r>
            <w:r w:rsidRPr="00D975DE">
              <w:rPr>
                <w:rStyle w:val="added"/>
                <w:rFonts w:ascii="Arial" w:hAnsi="Arial" w:cs="Arial"/>
                <w:sz w:val="20"/>
                <w:szCs w:val="20"/>
              </w:rPr>
              <w:t>uma</w:t>
            </w:r>
            <w:r w:rsidRPr="00D975DE">
              <w:rPr>
                <w:rStyle w:val="paraphrase"/>
                <w:rFonts w:ascii="Arial" w:hAnsi="Arial" w:cs="Arial"/>
                <w:sz w:val="20"/>
                <w:szCs w:val="20"/>
              </w:rPr>
              <w:t xml:space="preserve"> </w:t>
            </w:r>
            <w:r w:rsidRPr="00D975DE">
              <w:rPr>
                <w:rStyle w:val="added"/>
                <w:rFonts w:ascii="Arial" w:hAnsi="Arial" w:cs="Arial"/>
                <w:sz w:val="20"/>
                <w:szCs w:val="20"/>
              </w:rPr>
              <w:t>vez</w:t>
            </w:r>
            <w:r w:rsidRPr="00D975DE">
              <w:rPr>
                <w:rStyle w:val="paraphrase"/>
                <w:rFonts w:ascii="Arial" w:hAnsi="Arial" w:cs="Arial"/>
                <w:sz w:val="20"/>
                <w:szCs w:val="20"/>
              </w:rPr>
              <w:t xml:space="preserve"> </w:t>
            </w:r>
            <w:r w:rsidRPr="00D975DE">
              <w:rPr>
                <w:rStyle w:val="added"/>
                <w:rFonts w:ascii="Arial" w:hAnsi="Arial" w:cs="Arial"/>
                <w:sz w:val="20"/>
                <w:szCs w:val="20"/>
              </w:rPr>
              <w:t>que</w:t>
            </w:r>
            <w:r w:rsidRPr="00D975DE">
              <w:rPr>
                <w:rStyle w:val="paraphrase"/>
                <w:rFonts w:ascii="Arial" w:hAnsi="Arial" w:cs="Arial"/>
                <w:sz w:val="20"/>
                <w:szCs w:val="20"/>
              </w:rPr>
              <w:t xml:space="preserve"> pode ser </w:t>
            </w:r>
            <w:r w:rsidRPr="00D975DE">
              <w:rPr>
                <w:rStyle w:val="added"/>
                <w:rFonts w:ascii="Arial" w:hAnsi="Arial" w:cs="Arial"/>
                <w:sz w:val="20"/>
                <w:szCs w:val="20"/>
              </w:rPr>
              <w:t>gerenciado</w:t>
            </w:r>
            <w:r w:rsidRPr="00D975DE">
              <w:rPr>
                <w:rStyle w:val="paraphrase"/>
                <w:rFonts w:ascii="Arial" w:hAnsi="Arial" w:cs="Arial"/>
                <w:sz w:val="20"/>
                <w:szCs w:val="20"/>
              </w:rPr>
              <w:t xml:space="preserve"> </w:t>
            </w:r>
            <w:r w:rsidRPr="00D975DE">
              <w:rPr>
                <w:rStyle w:val="added"/>
                <w:rFonts w:ascii="Arial" w:hAnsi="Arial" w:cs="Arial"/>
                <w:sz w:val="20"/>
                <w:szCs w:val="20"/>
              </w:rPr>
              <w:t>à distância</w:t>
            </w:r>
            <w:r w:rsidRPr="00D975DE">
              <w:rPr>
                <w:rStyle w:val="paraphrase"/>
                <w:rFonts w:ascii="Arial" w:hAnsi="Arial" w:cs="Arial"/>
                <w:sz w:val="20"/>
                <w:szCs w:val="20"/>
              </w:rPr>
              <w:t xml:space="preserve">, sem </w:t>
            </w:r>
            <w:r w:rsidRPr="00D975DE">
              <w:rPr>
                <w:rStyle w:val="added"/>
                <w:rFonts w:ascii="Arial" w:hAnsi="Arial" w:cs="Arial"/>
                <w:sz w:val="20"/>
                <w:szCs w:val="20"/>
              </w:rPr>
              <w:t xml:space="preserve">que </w:t>
            </w:r>
            <w:r w:rsidRPr="00D975DE">
              <w:rPr>
                <w:rStyle w:val="paraphrase"/>
                <w:rFonts w:ascii="Arial" w:hAnsi="Arial" w:cs="Arial"/>
                <w:sz w:val="20"/>
                <w:szCs w:val="20"/>
              </w:rPr>
              <w:t xml:space="preserve">o </w:t>
            </w:r>
            <w:r w:rsidRPr="00D975DE">
              <w:rPr>
                <w:rStyle w:val="added"/>
                <w:rFonts w:ascii="Arial" w:hAnsi="Arial" w:cs="Arial"/>
                <w:sz w:val="20"/>
                <w:szCs w:val="20"/>
              </w:rPr>
              <w:t>proprietário</w:t>
            </w:r>
            <w:r w:rsidRPr="00D975DE">
              <w:rPr>
                <w:rStyle w:val="paraphrase"/>
                <w:rFonts w:ascii="Arial" w:hAnsi="Arial" w:cs="Arial"/>
                <w:sz w:val="20"/>
                <w:szCs w:val="20"/>
              </w:rPr>
              <w:t xml:space="preserve"> </w:t>
            </w:r>
            <w:r w:rsidRPr="00D975DE">
              <w:rPr>
                <w:rStyle w:val="added"/>
                <w:rFonts w:ascii="Arial" w:hAnsi="Arial" w:cs="Arial"/>
                <w:sz w:val="20"/>
                <w:szCs w:val="20"/>
              </w:rPr>
              <w:t>tenha</w:t>
            </w:r>
            <w:r w:rsidRPr="00D975DE">
              <w:rPr>
                <w:rStyle w:val="paraphrase"/>
                <w:rFonts w:ascii="Arial" w:hAnsi="Arial" w:cs="Arial"/>
                <w:sz w:val="20"/>
                <w:szCs w:val="20"/>
              </w:rPr>
              <w:t xml:space="preserve"> </w:t>
            </w:r>
            <w:r w:rsidRPr="00D975DE">
              <w:rPr>
                <w:rStyle w:val="added"/>
                <w:rFonts w:ascii="Arial" w:hAnsi="Arial" w:cs="Arial"/>
                <w:sz w:val="20"/>
                <w:szCs w:val="20"/>
              </w:rPr>
              <w:t>ciência</w:t>
            </w:r>
            <w:r w:rsidRPr="00D975DE">
              <w:rPr>
                <w:rStyle w:val="paraphrase"/>
                <w:rFonts w:ascii="Arial" w:hAnsi="Arial" w:cs="Arial"/>
                <w:sz w:val="20"/>
                <w:szCs w:val="20"/>
              </w:rPr>
              <w:t xml:space="preserve"> </w:t>
            </w:r>
            <w:r w:rsidRPr="00D975DE">
              <w:rPr>
                <w:rStyle w:val="added"/>
                <w:rFonts w:ascii="Arial" w:hAnsi="Arial" w:cs="Arial"/>
                <w:sz w:val="20"/>
                <w:szCs w:val="20"/>
              </w:rPr>
              <w:t>disso</w:t>
            </w:r>
            <w:r w:rsidRPr="00D975DE">
              <w:rPr>
                <w:rStyle w:val="paraphrase"/>
                <w:rFonts w:ascii="Arial" w:hAnsi="Arial" w:cs="Arial"/>
                <w:sz w:val="20"/>
                <w:szCs w:val="20"/>
              </w:rPr>
              <w:t xml:space="preserve">. </w:t>
            </w:r>
            <w:r w:rsidRPr="00D975DE">
              <w:rPr>
                <w:rStyle w:val="added"/>
                <w:rFonts w:ascii="Arial" w:hAnsi="Arial" w:cs="Arial"/>
                <w:sz w:val="20"/>
                <w:szCs w:val="20"/>
              </w:rPr>
              <w:t>Por</w:t>
            </w:r>
            <w:r w:rsidRPr="00D975DE">
              <w:rPr>
                <w:rStyle w:val="paraphrase"/>
                <w:rFonts w:ascii="Arial" w:hAnsi="Arial" w:cs="Arial"/>
                <w:sz w:val="20"/>
                <w:szCs w:val="20"/>
              </w:rPr>
              <w:t xml:space="preserve"> </w:t>
            </w:r>
            <w:r w:rsidRPr="00D975DE">
              <w:rPr>
                <w:rStyle w:val="added"/>
                <w:rFonts w:ascii="Arial" w:hAnsi="Arial" w:cs="Arial"/>
                <w:sz w:val="20"/>
                <w:szCs w:val="20"/>
              </w:rPr>
              <w:t>outro</w:t>
            </w:r>
            <w:r w:rsidRPr="00D975DE">
              <w:rPr>
                <w:rStyle w:val="paraphrase"/>
                <w:rFonts w:ascii="Arial" w:hAnsi="Arial" w:cs="Arial"/>
                <w:sz w:val="20"/>
                <w:szCs w:val="20"/>
              </w:rPr>
              <w:t xml:space="preserve"> </w:t>
            </w:r>
            <w:r w:rsidRPr="00D975DE">
              <w:rPr>
                <w:rStyle w:val="added"/>
                <w:rFonts w:ascii="Arial" w:hAnsi="Arial" w:cs="Arial"/>
                <w:sz w:val="20"/>
                <w:szCs w:val="20"/>
              </w:rPr>
              <w:t xml:space="preserve">lado, uma </w:t>
            </w:r>
            <w:r w:rsidRPr="00D975DE">
              <w:rPr>
                <w:rStyle w:val="paraphrase"/>
                <w:rFonts w:ascii="Arial" w:hAnsi="Arial" w:cs="Arial"/>
                <w:sz w:val="20"/>
                <w:szCs w:val="20"/>
              </w:rPr>
              <w:t xml:space="preserve">Botnet é uma rede </w:t>
            </w:r>
            <w:r w:rsidRPr="00D975DE">
              <w:rPr>
                <w:rStyle w:val="added"/>
                <w:rFonts w:ascii="Arial" w:hAnsi="Arial" w:cs="Arial"/>
                <w:sz w:val="20"/>
                <w:szCs w:val="20"/>
              </w:rPr>
              <w:t>composta</w:t>
            </w:r>
            <w:r w:rsidRPr="00D975DE">
              <w:rPr>
                <w:rStyle w:val="paraphrase"/>
                <w:rFonts w:ascii="Arial" w:hAnsi="Arial" w:cs="Arial"/>
                <w:sz w:val="20"/>
                <w:szCs w:val="20"/>
              </w:rPr>
              <w:t xml:space="preserve"> por centenas ou </w:t>
            </w:r>
            <w:r w:rsidRPr="00D975DE">
              <w:rPr>
                <w:rStyle w:val="added"/>
                <w:rFonts w:ascii="Arial" w:hAnsi="Arial" w:cs="Arial"/>
                <w:sz w:val="20"/>
                <w:szCs w:val="20"/>
              </w:rPr>
              <w:t xml:space="preserve">até </w:t>
            </w:r>
            <w:r w:rsidRPr="00D975DE">
              <w:rPr>
                <w:rStyle w:val="paraphrase"/>
                <w:rFonts w:ascii="Arial" w:hAnsi="Arial" w:cs="Arial"/>
                <w:sz w:val="20"/>
                <w:szCs w:val="20"/>
              </w:rPr>
              <w:t>milhares de computadores zumbis</w:t>
            </w:r>
            <w:r w:rsidRPr="00D975DE">
              <w:rPr>
                <w:rStyle w:val="added"/>
                <w:rFonts w:ascii="Arial" w:hAnsi="Arial" w:cs="Arial"/>
                <w:sz w:val="20"/>
                <w:szCs w:val="20"/>
              </w:rPr>
              <w:t>,</w:t>
            </w:r>
            <w:r w:rsidRPr="00D975DE">
              <w:rPr>
                <w:rStyle w:val="paraphrase"/>
                <w:rFonts w:ascii="Arial" w:hAnsi="Arial" w:cs="Arial"/>
                <w:sz w:val="20"/>
                <w:szCs w:val="20"/>
              </w:rPr>
              <w:t xml:space="preserve"> </w:t>
            </w:r>
            <w:r w:rsidRPr="00D975DE">
              <w:rPr>
                <w:rStyle w:val="added"/>
                <w:rFonts w:ascii="Arial" w:hAnsi="Arial" w:cs="Arial"/>
                <w:sz w:val="20"/>
                <w:szCs w:val="20"/>
              </w:rPr>
              <w:t>possibilitando</w:t>
            </w:r>
            <w:r w:rsidRPr="00D975DE">
              <w:rPr>
                <w:rStyle w:val="paraphrase"/>
                <w:rFonts w:ascii="Arial" w:hAnsi="Arial" w:cs="Arial"/>
                <w:sz w:val="20"/>
                <w:szCs w:val="20"/>
              </w:rPr>
              <w:t xml:space="preserve"> </w:t>
            </w:r>
            <w:r w:rsidRPr="00D975DE">
              <w:rPr>
                <w:rStyle w:val="added"/>
                <w:rFonts w:ascii="Arial" w:hAnsi="Arial" w:cs="Arial"/>
                <w:sz w:val="20"/>
                <w:szCs w:val="20"/>
              </w:rPr>
              <w:t>aumentar</w:t>
            </w:r>
            <w:r w:rsidRPr="00D975DE">
              <w:rPr>
                <w:rStyle w:val="paraphrase"/>
                <w:rFonts w:ascii="Arial" w:hAnsi="Arial" w:cs="Arial"/>
                <w:sz w:val="20"/>
                <w:szCs w:val="20"/>
              </w:rPr>
              <w:t xml:space="preserve"> </w:t>
            </w:r>
            <w:r w:rsidRPr="00D975DE">
              <w:rPr>
                <w:rStyle w:val="added"/>
                <w:rFonts w:ascii="Arial" w:hAnsi="Arial" w:cs="Arial"/>
                <w:sz w:val="20"/>
                <w:szCs w:val="20"/>
              </w:rPr>
              <w:t>a</w:t>
            </w:r>
            <w:r w:rsidRPr="00D975DE">
              <w:rPr>
                <w:rStyle w:val="paraphrase"/>
                <w:rFonts w:ascii="Arial" w:hAnsi="Arial" w:cs="Arial"/>
                <w:sz w:val="20"/>
                <w:szCs w:val="20"/>
              </w:rPr>
              <w:t xml:space="preserve"> </w:t>
            </w:r>
            <w:r w:rsidRPr="00D975DE">
              <w:rPr>
                <w:rStyle w:val="added"/>
                <w:rFonts w:ascii="Arial" w:hAnsi="Arial" w:cs="Arial"/>
                <w:sz w:val="20"/>
                <w:szCs w:val="20"/>
              </w:rPr>
              <w:t>eficácia</w:t>
            </w:r>
            <w:r w:rsidRPr="00D975DE">
              <w:rPr>
                <w:rStyle w:val="paraphrase"/>
                <w:rFonts w:ascii="Arial" w:hAnsi="Arial" w:cs="Arial"/>
                <w:sz w:val="20"/>
                <w:szCs w:val="20"/>
              </w:rPr>
              <w:t xml:space="preserve"> </w:t>
            </w:r>
            <w:r w:rsidRPr="00D975DE">
              <w:rPr>
                <w:rStyle w:val="added"/>
                <w:rFonts w:ascii="Arial" w:hAnsi="Arial" w:cs="Arial"/>
                <w:sz w:val="20"/>
                <w:szCs w:val="20"/>
              </w:rPr>
              <w:t>das</w:t>
            </w:r>
            <w:r w:rsidRPr="00D975DE">
              <w:rPr>
                <w:rStyle w:val="paraphrase"/>
                <w:rFonts w:ascii="Arial" w:hAnsi="Arial" w:cs="Arial"/>
                <w:sz w:val="20"/>
                <w:szCs w:val="20"/>
              </w:rPr>
              <w:t xml:space="preserve"> </w:t>
            </w:r>
            <w:r w:rsidRPr="00D975DE">
              <w:rPr>
                <w:rStyle w:val="added"/>
                <w:rFonts w:ascii="Arial" w:hAnsi="Arial" w:cs="Arial"/>
                <w:sz w:val="20"/>
                <w:szCs w:val="20"/>
              </w:rPr>
              <w:t>atividades</w:t>
            </w:r>
            <w:r w:rsidRPr="00D975DE">
              <w:rPr>
                <w:rStyle w:val="paraphrase"/>
                <w:rFonts w:ascii="Arial" w:hAnsi="Arial" w:cs="Arial"/>
                <w:sz w:val="20"/>
                <w:szCs w:val="20"/>
              </w:rPr>
              <w:t xml:space="preserve"> </w:t>
            </w:r>
            <w:r w:rsidRPr="00D975DE">
              <w:rPr>
                <w:rStyle w:val="added"/>
                <w:rFonts w:ascii="Arial" w:hAnsi="Arial" w:cs="Arial"/>
                <w:sz w:val="20"/>
                <w:szCs w:val="20"/>
              </w:rPr>
              <w:t>prejudiciais</w:t>
            </w:r>
            <w:r w:rsidRPr="00D975DE">
              <w:rPr>
                <w:rStyle w:val="paraphrase"/>
                <w:rFonts w:ascii="Arial" w:hAnsi="Arial" w:cs="Arial"/>
                <w:sz w:val="20"/>
                <w:szCs w:val="20"/>
              </w:rPr>
              <w:t xml:space="preserve"> </w:t>
            </w:r>
            <w:r w:rsidRPr="00D975DE">
              <w:rPr>
                <w:rStyle w:val="added"/>
                <w:rFonts w:ascii="Arial" w:hAnsi="Arial" w:cs="Arial"/>
                <w:sz w:val="20"/>
                <w:szCs w:val="20"/>
              </w:rPr>
              <w:t>realizadas</w:t>
            </w:r>
            <w:r w:rsidRPr="00D975DE">
              <w:rPr>
                <w:rStyle w:val="paraphrase"/>
                <w:rFonts w:ascii="Arial" w:hAnsi="Arial" w:cs="Arial"/>
                <w:sz w:val="20"/>
                <w:szCs w:val="20"/>
              </w:rPr>
              <w:t xml:space="preserve"> pelos bots.</w:t>
            </w:r>
          </w:p>
        </w:tc>
      </w:tr>
      <w:tr w:rsidR="00191C38" w:rsidRPr="00D975DE" w14:paraId="4708500A" w14:textId="77777777" w:rsidTr="00942CBA">
        <w:tc>
          <w:tcPr>
            <w:cnfStyle w:val="001000000000" w:firstRow="0" w:lastRow="0" w:firstColumn="1" w:lastColumn="0" w:oddVBand="0" w:evenVBand="0" w:oddHBand="0" w:evenHBand="0" w:firstRowFirstColumn="0" w:firstRowLastColumn="0" w:lastRowFirstColumn="0" w:lastRowLastColumn="0"/>
            <w:tcW w:w="4530" w:type="dxa"/>
          </w:tcPr>
          <w:p w14:paraId="05D998DE" w14:textId="77777777" w:rsidR="00191C38" w:rsidRPr="00D975DE" w:rsidRDefault="00191C38" w:rsidP="00D975DE">
            <w:pPr>
              <w:spacing w:line="276" w:lineRule="auto"/>
              <w:jc w:val="center"/>
              <w:rPr>
                <w:rFonts w:ascii="Arial" w:hAnsi="Arial" w:cs="Arial"/>
                <w:b w:val="0"/>
                <w:bCs w:val="0"/>
                <w:sz w:val="20"/>
                <w:szCs w:val="20"/>
              </w:rPr>
            </w:pPr>
          </w:p>
          <w:p w14:paraId="5C5DB378" w14:textId="77777777" w:rsidR="00D975DE" w:rsidRPr="00D975DE" w:rsidRDefault="00D975DE" w:rsidP="00D975DE">
            <w:pPr>
              <w:spacing w:line="276" w:lineRule="auto"/>
              <w:jc w:val="center"/>
              <w:rPr>
                <w:rFonts w:ascii="Arial" w:hAnsi="Arial" w:cs="Arial"/>
                <w:b w:val="0"/>
                <w:bCs w:val="0"/>
                <w:sz w:val="20"/>
                <w:szCs w:val="20"/>
              </w:rPr>
            </w:pPr>
          </w:p>
          <w:p w14:paraId="07CA1EE5" w14:textId="4E598C06" w:rsidR="00191C38" w:rsidRPr="00D975DE" w:rsidRDefault="00D975DE" w:rsidP="00D975DE">
            <w:pPr>
              <w:spacing w:line="276" w:lineRule="auto"/>
              <w:jc w:val="center"/>
              <w:rPr>
                <w:rFonts w:ascii="Arial" w:hAnsi="Arial" w:cs="Arial"/>
                <w:b w:val="0"/>
                <w:bCs w:val="0"/>
                <w:sz w:val="20"/>
                <w:szCs w:val="20"/>
              </w:rPr>
            </w:pPr>
            <w:r w:rsidRPr="00D975DE">
              <w:rPr>
                <w:rFonts w:ascii="Arial" w:hAnsi="Arial" w:cs="Arial"/>
                <w:b w:val="0"/>
                <w:bCs w:val="0"/>
                <w:sz w:val="20"/>
                <w:szCs w:val="20"/>
              </w:rPr>
              <w:t>Spyware</w:t>
            </w:r>
          </w:p>
          <w:p w14:paraId="700FEB0A" w14:textId="77777777" w:rsidR="00191C38" w:rsidRPr="00D975DE" w:rsidRDefault="00191C38" w:rsidP="00D975DE">
            <w:pPr>
              <w:spacing w:line="276" w:lineRule="auto"/>
              <w:jc w:val="center"/>
              <w:rPr>
                <w:rFonts w:ascii="Arial" w:hAnsi="Arial" w:cs="Arial"/>
                <w:b w:val="0"/>
                <w:bCs w:val="0"/>
                <w:sz w:val="20"/>
                <w:szCs w:val="20"/>
              </w:rPr>
            </w:pPr>
          </w:p>
          <w:p w14:paraId="2DB8D326" w14:textId="77777777" w:rsidR="00191C38" w:rsidRPr="00D975DE" w:rsidRDefault="00191C38" w:rsidP="00D975DE">
            <w:pPr>
              <w:spacing w:line="276" w:lineRule="auto"/>
              <w:jc w:val="center"/>
              <w:rPr>
                <w:rFonts w:ascii="Arial" w:hAnsi="Arial" w:cs="Arial"/>
                <w:b w:val="0"/>
                <w:bCs w:val="0"/>
                <w:sz w:val="20"/>
                <w:szCs w:val="20"/>
              </w:rPr>
            </w:pPr>
          </w:p>
          <w:p w14:paraId="26891DAA" w14:textId="2AB6350C" w:rsidR="00191C38" w:rsidRPr="00D975DE" w:rsidRDefault="00191C38" w:rsidP="00D975DE">
            <w:pPr>
              <w:spacing w:line="276" w:lineRule="auto"/>
              <w:jc w:val="center"/>
              <w:rPr>
                <w:rFonts w:ascii="Arial" w:hAnsi="Arial" w:cs="Arial"/>
                <w:b w:val="0"/>
                <w:bCs w:val="0"/>
                <w:sz w:val="20"/>
                <w:szCs w:val="20"/>
              </w:rPr>
            </w:pPr>
          </w:p>
        </w:tc>
        <w:tc>
          <w:tcPr>
            <w:tcW w:w="4531" w:type="dxa"/>
          </w:tcPr>
          <w:p w14:paraId="7543D9D2" w14:textId="6AAD097F" w:rsidR="00191C38" w:rsidRPr="00D975DE" w:rsidRDefault="00D975DE" w:rsidP="00D975DE">
            <w:pPr>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D975DE">
              <w:rPr>
                <w:rFonts w:ascii="Arial" w:hAnsi="Arial" w:cs="Arial"/>
                <w:sz w:val="20"/>
                <w:szCs w:val="20"/>
              </w:rPr>
              <w:t>Trata-se de um software desenvolvido para acompanhar as ações de um sistema e transmitir os dados obtidos para outras partes. Pode ser utilizado de maneira correta ou de forma prejudicial.</w:t>
            </w:r>
          </w:p>
        </w:tc>
      </w:tr>
      <w:tr w:rsidR="00191C38" w:rsidRPr="00D25A08" w14:paraId="2636C1B6" w14:textId="77777777" w:rsidTr="00942CB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530" w:type="dxa"/>
          </w:tcPr>
          <w:p w14:paraId="24F36820" w14:textId="77777777" w:rsidR="00191C38" w:rsidRPr="00D975DE" w:rsidRDefault="00191C38" w:rsidP="00D975DE">
            <w:pPr>
              <w:spacing w:line="276" w:lineRule="auto"/>
              <w:jc w:val="center"/>
              <w:rPr>
                <w:rFonts w:ascii="Arial" w:hAnsi="Arial" w:cs="Arial"/>
                <w:b w:val="0"/>
                <w:bCs w:val="0"/>
                <w:sz w:val="20"/>
                <w:szCs w:val="20"/>
              </w:rPr>
            </w:pPr>
          </w:p>
          <w:p w14:paraId="28EE5AF5" w14:textId="39D24A1E" w:rsidR="00191C38" w:rsidRPr="00D975DE" w:rsidRDefault="00D975DE" w:rsidP="00D975DE">
            <w:pPr>
              <w:spacing w:line="276" w:lineRule="auto"/>
              <w:jc w:val="center"/>
              <w:rPr>
                <w:rFonts w:ascii="Arial" w:hAnsi="Arial" w:cs="Arial"/>
                <w:b w:val="0"/>
                <w:bCs w:val="0"/>
                <w:sz w:val="20"/>
                <w:szCs w:val="20"/>
              </w:rPr>
            </w:pPr>
            <w:r w:rsidRPr="00D975DE">
              <w:rPr>
                <w:rFonts w:ascii="Arial" w:hAnsi="Arial" w:cs="Arial"/>
                <w:b w:val="0"/>
                <w:bCs w:val="0"/>
                <w:sz w:val="20"/>
                <w:szCs w:val="20"/>
              </w:rPr>
              <w:t>Backdoor</w:t>
            </w:r>
          </w:p>
          <w:p w14:paraId="5B243FD8" w14:textId="77777777" w:rsidR="00191C38" w:rsidRPr="00D975DE" w:rsidRDefault="00191C38" w:rsidP="00D975DE">
            <w:pPr>
              <w:spacing w:line="276" w:lineRule="auto"/>
              <w:jc w:val="center"/>
              <w:rPr>
                <w:rFonts w:ascii="Arial" w:hAnsi="Arial" w:cs="Arial"/>
                <w:b w:val="0"/>
                <w:bCs w:val="0"/>
                <w:sz w:val="20"/>
                <w:szCs w:val="20"/>
              </w:rPr>
            </w:pPr>
          </w:p>
          <w:p w14:paraId="18B22F51" w14:textId="736FABD2" w:rsidR="00191C38" w:rsidRPr="00D975DE" w:rsidRDefault="00191C38" w:rsidP="00D975DE">
            <w:pPr>
              <w:spacing w:line="276" w:lineRule="auto"/>
              <w:jc w:val="center"/>
              <w:rPr>
                <w:rFonts w:ascii="Arial" w:hAnsi="Arial" w:cs="Arial"/>
                <w:b w:val="0"/>
                <w:bCs w:val="0"/>
                <w:sz w:val="20"/>
                <w:szCs w:val="20"/>
              </w:rPr>
            </w:pPr>
          </w:p>
        </w:tc>
        <w:tc>
          <w:tcPr>
            <w:tcW w:w="4531" w:type="dxa"/>
          </w:tcPr>
          <w:p w14:paraId="06CDF4D8" w14:textId="4955A7BC" w:rsidR="00191C38" w:rsidRPr="00D975DE" w:rsidRDefault="00D975DE" w:rsidP="00D975DE">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D975DE">
              <w:rPr>
                <w:rStyle w:val="added"/>
                <w:rFonts w:ascii="Arial" w:hAnsi="Arial" w:cs="Arial"/>
                <w:sz w:val="20"/>
                <w:szCs w:val="20"/>
              </w:rPr>
              <w:t>Trata-se</w:t>
            </w:r>
            <w:r w:rsidRPr="00D975DE">
              <w:rPr>
                <w:rStyle w:val="paraphrase"/>
                <w:rFonts w:ascii="Arial" w:hAnsi="Arial" w:cs="Arial"/>
                <w:sz w:val="20"/>
                <w:szCs w:val="20"/>
              </w:rPr>
              <w:t xml:space="preserve"> </w:t>
            </w:r>
            <w:r w:rsidRPr="00D975DE">
              <w:rPr>
                <w:rStyle w:val="added"/>
                <w:rFonts w:ascii="Arial" w:hAnsi="Arial" w:cs="Arial"/>
                <w:sz w:val="20"/>
                <w:szCs w:val="20"/>
              </w:rPr>
              <w:t xml:space="preserve">de </w:t>
            </w:r>
            <w:r w:rsidRPr="00D975DE">
              <w:rPr>
                <w:rStyle w:val="paraphrase"/>
                <w:rFonts w:ascii="Arial" w:hAnsi="Arial" w:cs="Arial"/>
                <w:sz w:val="20"/>
                <w:szCs w:val="20"/>
              </w:rPr>
              <w:t xml:space="preserve">um </w:t>
            </w:r>
            <w:r w:rsidRPr="00D975DE">
              <w:rPr>
                <w:rStyle w:val="added"/>
                <w:rFonts w:ascii="Arial" w:hAnsi="Arial" w:cs="Arial"/>
                <w:sz w:val="20"/>
                <w:szCs w:val="20"/>
              </w:rPr>
              <w:t>software</w:t>
            </w:r>
            <w:r w:rsidRPr="00D975DE">
              <w:rPr>
                <w:rStyle w:val="paraphrase"/>
                <w:rFonts w:ascii="Arial" w:hAnsi="Arial" w:cs="Arial"/>
                <w:sz w:val="20"/>
                <w:szCs w:val="20"/>
              </w:rPr>
              <w:t xml:space="preserve"> que </w:t>
            </w:r>
            <w:r w:rsidRPr="00D975DE">
              <w:rPr>
                <w:rStyle w:val="added"/>
                <w:rFonts w:ascii="Arial" w:hAnsi="Arial" w:cs="Arial"/>
                <w:sz w:val="20"/>
                <w:szCs w:val="20"/>
              </w:rPr>
              <w:t>possibilita</w:t>
            </w:r>
            <w:r w:rsidRPr="00D975DE">
              <w:rPr>
                <w:rStyle w:val="paraphrase"/>
                <w:rFonts w:ascii="Arial" w:hAnsi="Arial" w:cs="Arial"/>
                <w:sz w:val="20"/>
                <w:szCs w:val="20"/>
              </w:rPr>
              <w:t xml:space="preserve"> </w:t>
            </w:r>
            <w:r w:rsidRPr="00D975DE">
              <w:rPr>
                <w:rStyle w:val="added"/>
                <w:rFonts w:ascii="Arial" w:hAnsi="Arial" w:cs="Arial"/>
                <w:sz w:val="20"/>
                <w:szCs w:val="20"/>
              </w:rPr>
              <w:t>a</w:t>
            </w:r>
            <w:r w:rsidRPr="00D975DE">
              <w:rPr>
                <w:rStyle w:val="paraphrase"/>
                <w:rFonts w:ascii="Arial" w:hAnsi="Arial" w:cs="Arial"/>
                <w:sz w:val="20"/>
                <w:szCs w:val="20"/>
              </w:rPr>
              <w:t xml:space="preserve"> um invasor </w:t>
            </w:r>
            <w:r w:rsidRPr="00D975DE">
              <w:rPr>
                <w:rStyle w:val="added"/>
                <w:rFonts w:ascii="Arial" w:hAnsi="Arial" w:cs="Arial"/>
                <w:sz w:val="20"/>
                <w:szCs w:val="20"/>
              </w:rPr>
              <w:t xml:space="preserve">reestabelecer acesso </w:t>
            </w:r>
            <w:r w:rsidRPr="00D975DE">
              <w:rPr>
                <w:rStyle w:val="paraphrase"/>
                <w:rFonts w:ascii="Arial" w:hAnsi="Arial" w:cs="Arial"/>
                <w:sz w:val="20"/>
                <w:szCs w:val="20"/>
              </w:rPr>
              <w:t xml:space="preserve">a um </w:t>
            </w:r>
            <w:r w:rsidRPr="00D975DE">
              <w:rPr>
                <w:rStyle w:val="added"/>
                <w:rFonts w:ascii="Arial" w:hAnsi="Arial" w:cs="Arial"/>
                <w:sz w:val="20"/>
                <w:szCs w:val="20"/>
              </w:rPr>
              <w:t>sistema</w:t>
            </w:r>
            <w:r w:rsidRPr="00D975DE">
              <w:rPr>
                <w:rStyle w:val="paraphrase"/>
                <w:rFonts w:ascii="Arial" w:hAnsi="Arial" w:cs="Arial"/>
                <w:sz w:val="20"/>
                <w:szCs w:val="20"/>
              </w:rPr>
              <w:t xml:space="preserve"> </w:t>
            </w:r>
            <w:r w:rsidRPr="00D975DE">
              <w:rPr>
                <w:rStyle w:val="added"/>
                <w:rFonts w:ascii="Arial" w:hAnsi="Arial" w:cs="Arial"/>
                <w:sz w:val="20"/>
                <w:szCs w:val="20"/>
              </w:rPr>
              <w:t xml:space="preserve">que foi </w:t>
            </w:r>
            <w:r w:rsidRPr="00D975DE">
              <w:rPr>
                <w:rStyle w:val="paraphrase"/>
                <w:rFonts w:ascii="Arial" w:hAnsi="Arial" w:cs="Arial"/>
                <w:sz w:val="20"/>
                <w:szCs w:val="20"/>
              </w:rPr>
              <w:t xml:space="preserve">comprometido, </w:t>
            </w:r>
            <w:r w:rsidRPr="00D975DE">
              <w:rPr>
                <w:rStyle w:val="added"/>
                <w:rFonts w:ascii="Arial" w:hAnsi="Arial" w:cs="Arial"/>
                <w:sz w:val="20"/>
                <w:szCs w:val="20"/>
              </w:rPr>
              <w:t>utilizando</w:t>
            </w:r>
            <w:r w:rsidRPr="00D975DE">
              <w:rPr>
                <w:rStyle w:val="paraphrase"/>
                <w:rFonts w:ascii="Arial" w:hAnsi="Arial" w:cs="Arial"/>
                <w:sz w:val="20"/>
                <w:szCs w:val="20"/>
              </w:rPr>
              <w:t xml:space="preserve"> serviços criados ou </w:t>
            </w:r>
            <w:r w:rsidRPr="00D975DE">
              <w:rPr>
                <w:rStyle w:val="added"/>
                <w:rFonts w:ascii="Arial" w:hAnsi="Arial" w:cs="Arial"/>
                <w:sz w:val="20"/>
                <w:szCs w:val="20"/>
              </w:rPr>
              <w:t>alterados</w:t>
            </w:r>
            <w:r w:rsidRPr="00D975DE">
              <w:rPr>
                <w:rStyle w:val="paraphrase"/>
                <w:rFonts w:ascii="Arial" w:hAnsi="Arial" w:cs="Arial"/>
                <w:sz w:val="20"/>
                <w:szCs w:val="20"/>
              </w:rPr>
              <w:t xml:space="preserve"> </w:t>
            </w:r>
            <w:r w:rsidRPr="00D975DE">
              <w:rPr>
                <w:rStyle w:val="added"/>
                <w:rFonts w:ascii="Arial" w:hAnsi="Arial" w:cs="Arial"/>
                <w:sz w:val="20"/>
                <w:szCs w:val="20"/>
              </w:rPr>
              <w:t xml:space="preserve">especificamente </w:t>
            </w:r>
            <w:r w:rsidRPr="00D975DE">
              <w:rPr>
                <w:rStyle w:val="paraphrase"/>
                <w:rFonts w:ascii="Arial" w:hAnsi="Arial" w:cs="Arial"/>
                <w:sz w:val="20"/>
                <w:szCs w:val="20"/>
              </w:rPr>
              <w:t xml:space="preserve">para </w:t>
            </w:r>
            <w:r w:rsidRPr="00D975DE">
              <w:rPr>
                <w:rStyle w:val="added"/>
                <w:rFonts w:ascii="Arial" w:hAnsi="Arial" w:cs="Arial"/>
                <w:sz w:val="20"/>
                <w:szCs w:val="20"/>
              </w:rPr>
              <w:t>essa</w:t>
            </w:r>
            <w:r w:rsidRPr="00D975DE">
              <w:rPr>
                <w:rStyle w:val="paraphrase"/>
                <w:rFonts w:ascii="Arial" w:hAnsi="Arial" w:cs="Arial"/>
                <w:sz w:val="20"/>
                <w:szCs w:val="20"/>
              </w:rPr>
              <w:t xml:space="preserve"> </w:t>
            </w:r>
            <w:r w:rsidRPr="00D975DE">
              <w:rPr>
                <w:rStyle w:val="added"/>
                <w:rFonts w:ascii="Arial" w:hAnsi="Arial" w:cs="Arial"/>
                <w:sz w:val="20"/>
                <w:szCs w:val="20"/>
              </w:rPr>
              <w:t>finalidade.</w:t>
            </w:r>
          </w:p>
        </w:tc>
      </w:tr>
      <w:tr w:rsidR="00D975DE" w:rsidRPr="00D25A08" w14:paraId="7F42A7C7" w14:textId="77777777" w:rsidTr="00942CBA">
        <w:tc>
          <w:tcPr>
            <w:cnfStyle w:val="001000000000" w:firstRow="0" w:lastRow="0" w:firstColumn="1" w:lastColumn="0" w:oddVBand="0" w:evenVBand="0" w:oddHBand="0" w:evenHBand="0" w:firstRowFirstColumn="0" w:firstRowLastColumn="0" w:lastRowFirstColumn="0" w:lastRowLastColumn="0"/>
            <w:tcW w:w="4530" w:type="dxa"/>
          </w:tcPr>
          <w:p w14:paraId="5B04B813" w14:textId="6486B523" w:rsidR="00D975DE" w:rsidRPr="00D975DE" w:rsidRDefault="00D975DE" w:rsidP="00D975DE">
            <w:pPr>
              <w:spacing w:line="276" w:lineRule="auto"/>
              <w:jc w:val="center"/>
              <w:rPr>
                <w:rFonts w:ascii="Arial" w:hAnsi="Arial" w:cs="Arial"/>
                <w:b w:val="0"/>
                <w:bCs w:val="0"/>
                <w:sz w:val="20"/>
                <w:szCs w:val="20"/>
              </w:rPr>
            </w:pPr>
            <w:r w:rsidRPr="00D975DE">
              <w:rPr>
                <w:rFonts w:ascii="Arial" w:hAnsi="Arial" w:cs="Arial"/>
                <w:b w:val="0"/>
                <w:bCs w:val="0"/>
                <w:sz w:val="20"/>
                <w:szCs w:val="20"/>
              </w:rPr>
              <w:t>Rootkit</w:t>
            </w:r>
          </w:p>
        </w:tc>
        <w:tc>
          <w:tcPr>
            <w:tcW w:w="4531" w:type="dxa"/>
          </w:tcPr>
          <w:p w14:paraId="5F168D96" w14:textId="61DD1CE5" w:rsidR="00D975DE" w:rsidRPr="00D975DE" w:rsidRDefault="00D975DE" w:rsidP="00D975DE">
            <w:pPr>
              <w:spacing w:line="276" w:lineRule="auto"/>
              <w:jc w:val="center"/>
              <w:cnfStyle w:val="000000000000" w:firstRow="0" w:lastRow="0" w:firstColumn="0" w:lastColumn="0" w:oddVBand="0" w:evenVBand="0" w:oddHBand="0" w:evenHBand="0" w:firstRowFirstColumn="0" w:firstRowLastColumn="0" w:lastRowFirstColumn="0" w:lastRowLastColumn="0"/>
              <w:rPr>
                <w:rStyle w:val="added"/>
                <w:rFonts w:ascii="Arial" w:hAnsi="Arial" w:cs="Arial"/>
                <w:sz w:val="20"/>
                <w:szCs w:val="20"/>
              </w:rPr>
            </w:pPr>
            <w:r w:rsidRPr="00D975DE">
              <w:rPr>
                <w:rStyle w:val="added"/>
                <w:rFonts w:ascii="Arial" w:hAnsi="Arial" w:cs="Arial"/>
                <w:sz w:val="20"/>
                <w:szCs w:val="20"/>
              </w:rPr>
              <w:t>Trata-se</w:t>
            </w:r>
            <w:r w:rsidRPr="00D975DE">
              <w:rPr>
                <w:rStyle w:val="paraphrase"/>
                <w:rFonts w:ascii="Arial" w:hAnsi="Arial" w:cs="Arial"/>
                <w:sz w:val="20"/>
                <w:szCs w:val="20"/>
              </w:rPr>
              <w:t xml:space="preserve"> </w:t>
            </w:r>
            <w:r w:rsidRPr="00D975DE">
              <w:rPr>
                <w:rStyle w:val="added"/>
                <w:rFonts w:ascii="Arial" w:hAnsi="Arial" w:cs="Arial"/>
                <w:sz w:val="20"/>
                <w:szCs w:val="20"/>
              </w:rPr>
              <w:t>de</w:t>
            </w:r>
            <w:r w:rsidRPr="00D975DE">
              <w:rPr>
                <w:rStyle w:val="paraphrase"/>
                <w:rFonts w:ascii="Arial" w:hAnsi="Arial" w:cs="Arial"/>
                <w:sz w:val="20"/>
                <w:szCs w:val="20"/>
              </w:rPr>
              <w:t xml:space="preserve"> </w:t>
            </w:r>
            <w:r w:rsidRPr="00D975DE">
              <w:rPr>
                <w:rStyle w:val="added"/>
                <w:rFonts w:ascii="Arial" w:hAnsi="Arial" w:cs="Arial"/>
                <w:sz w:val="20"/>
                <w:szCs w:val="20"/>
              </w:rPr>
              <w:t>uma</w:t>
            </w:r>
            <w:r w:rsidRPr="00D975DE">
              <w:rPr>
                <w:rStyle w:val="paraphrase"/>
                <w:rFonts w:ascii="Arial" w:hAnsi="Arial" w:cs="Arial"/>
                <w:sz w:val="20"/>
                <w:szCs w:val="20"/>
              </w:rPr>
              <w:t xml:space="preserve"> </w:t>
            </w:r>
            <w:r w:rsidRPr="00D975DE">
              <w:rPr>
                <w:rStyle w:val="added"/>
                <w:rFonts w:ascii="Arial" w:hAnsi="Arial" w:cs="Arial"/>
                <w:sz w:val="20"/>
                <w:szCs w:val="20"/>
              </w:rPr>
              <w:t xml:space="preserve">série </w:t>
            </w:r>
            <w:r w:rsidRPr="00D975DE">
              <w:rPr>
                <w:rStyle w:val="paraphrase"/>
                <w:rFonts w:ascii="Arial" w:hAnsi="Arial" w:cs="Arial"/>
                <w:sz w:val="20"/>
                <w:szCs w:val="20"/>
              </w:rPr>
              <w:t xml:space="preserve">de </w:t>
            </w:r>
            <w:r w:rsidRPr="00D975DE">
              <w:rPr>
                <w:rStyle w:val="added"/>
                <w:rFonts w:ascii="Arial" w:hAnsi="Arial" w:cs="Arial"/>
                <w:sz w:val="20"/>
                <w:szCs w:val="20"/>
              </w:rPr>
              <w:t>ferramentas</w:t>
            </w:r>
            <w:r w:rsidRPr="00D975DE">
              <w:rPr>
                <w:rStyle w:val="paraphrase"/>
                <w:rFonts w:ascii="Arial" w:hAnsi="Arial" w:cs="Arial"/>
                <w:sz w:val="20"/>
                <w:szCs w:val="20"/>
              </w:rPr>
              <w:t xml:space="preserve"> e </w:t>
            </w:r>
            <w:r w:rsidRPr="00D975DE">
              <w:rPr>
                <w:rStyle w:val="added"/>
                <w:rFonts w:ascii="Arial" w:hAnsi="Arial" w:cs="Arial"/>
                <w:sz w:val="20"/>
                <w:szCs w:val="20"/>
              </w:rPr>
              <w:t>métodos</w:t>
            </w:r>
            <w:r w:rsidRPr="00D975DE">
              <w:rPr>
                <w:rStyle w:val="paraphrase"/>
                <w:rFonts w:ascii="Arial" w:hAnsi="Arial" w:cs="Arial"/>
                <w:sz w:val="20"/>
                <w:szCs w:val="20"/>
              </w:rPr>
              <w:t xml:space="preserve"> que </w:t>
            </w:r>
            <w:r w:rsidRPr="00D975DE">
              <w:rPr>
                <w:rStyle w:val="added"/>
                <w:rFonts w:ascii="Arial" w:hAnsi="Arial" w:cs="Arial"/>
                <w:sz w:val="20"/>
                <w:szCs w:val="20"/>
              </w:rPr>
              <w:t>possibilitam</w:t>
            </w:r>
            <w:r w:rsidRPr="00D975DE">
              <w:rPr>
                <w:rStyle w:val="paraphrase"/>
                <w:rFonts w:ascii="Arial" w:hAnsi="Arial" w:cs="Arial"/>
                <w:sz w:val="20"/>
                <w:szCs w:val="20"/>
              </w:rPr>
              <w:t xml:space="preserve"> </w:t>
            </w:r>
            <w:r w:rsidRPr="00D975DE">
              <w:rPr>
                <w:rStyle w:val="added"/>
                <w:rFonts w:ascii="Arial" w:hAnsi="Arial" w:cs="Arial"/>
                <w:sz w:val="20"/>
                <w:szCs w:val="20"/>
              </w:rPr>
              <w:t>ocultar</w:t>
            </w:r>
            <w:r w:rsidRPr="00D975DE">
              <w:rPr>
                <w:rStyle w:val="paraphrase"/>
                <w:rFonts w:ascii="Arial" w:hAnsi="Arial" w:cs="Arial"/>
                <w:sz w:val="20"/>
                <w:szCs w:val="20"/>
              </w:rPr>
              <w:t xml:space="preserve"> e </w:t>
            </w:r>
            <w:r w:rsidRPr="00D975DE">
              <w:rPr>
                <w:rStyle w:val="added"/>
                <w:rFonts w:ascii="Arial" w:hAnsi="Arial" w:cs="Arial"/>
                <w:sz w:val="20"/>
                <w:szCs w:val="20"/>
              </w:rPr>
              <w:t>proteger</w:t>
            </w:r>
            <w:r w:rsidRPr="00D975DE">
              <w:rPr>
                <w:rStyle w:val="paraphrase"/>
                <w:rFonts w:ascii="Arial" w:hAnsi="Arial" w:cs="Arial"/>
                <w:sz w:val="20"/>
                <w:szCs w:val="20"/>
              </w:rPr>
              <w:t xml:space="preserve"> a presença de um </w:t>
            </w:r>
            <w:r w:rsidRPr="00D975DE">
              <w:rPr>
                <w:rStyle w:val="added"/>
                <w:rFonts w:ascii="Arial" w:hAnsi="Arial" w:cs="Arial"/>
                <w:sz w:val="20"/>
                <w:szCs w:val="20"/>
              </w:rPr>
              <w:t>intruso</w:t>
            </w:r>
            <w:r w:rsidRPr="00D975DE">
              <w:rPr>
                <w:rStyle w:val="paraphrase"/>
                <w:rFonts w:ascii="Arial" w:hAnsi="Arial" w:cs="Arial"/>
                <w:sz w:val="20"/>
                <w:szCs w:val="20"/>
              </w:rPr>
              <w:t xml:space="preserve"> ou de outro </w:t>
            </w:r>
            <w:r w:rsidRPr="00D975DE">
              <w:rPr>
                <w:rStyle w:val="added"/>
                <w:rFonts w:ascii="Arial" w:hAnsi="Arial" w:cs="Arial"/>
                <w:sz w:val="20"/>
                <w:szCs w:val="20"/>
              </w:rPr>
              <w:t>software</w:t>
            </w:r>
            <w:r w:rsidRPr="00D975DE">
              <w:rPr>
                <w:rStyle w:val="paraphrase"/>
                <w:rFonts w:ascii="Arial" w:hAnsi="Arial" w:cs="Arial"/>
                <w:sz w:val="20"/>
                <w:szCs w:val="20"/>
              </w:rPr>
              <w:t xml:space="preserve"> </w:t>
            </w:r>
            <w:r w:rsidRPr="00D975DE">
              <w:rPr>
                <w:rStyle w:val="added"/>
                <w:rFonts w:ascii="Arial" w:hAnsi="Arial" w:cs="Arial"/>
                <w:sz w:val="20"/>
                <w:szCs w:val="20"/>
              </w:rPr>
              <w:t>prejudicial</w:t>
            </w:r>
            <w:r w:rsidRPr="00D975DE">
              <w:rPr>
                <w:rStyle w:val="paraphrase"/>
                <w:rFonts w:ascii="Arial" w:hAnsi="Arial" w:cs="Arial"/>
                <w:sz w:val="20"/>
                <w:szCs w:val="20"/>
              </w:rPr>
              <w:t xml:space="preserve"> em um computador </w:t>
            </w:r>
            <w:r w:rsidRPr="00D975DE">
              <w:rPr>
                <w:rStyle w:val="added"/>
                <w:rFonts w:ascii="Arial" w:hAnsi="Arial" w:cs="Arial"/>
                <w:sz w:val="20"/>
                <w:szCs w:val="20"/>
              </w:rPr>
              <w:t>afetado</w:t>
            </w:r>
            <w:r w:rsidRPr="00D975DE">
              <w:rPr>
                <w:rStyle w:val="paraphrase"/>
                <w:rFonts w:ascii="Arial" w:hAnsi="Arial" w:cs="Arial"/>
                <w:sz w:val="20"/>
                <w:szCs w:val="20"/>
              </w:rPr>
              <w:t>.</w:t>
            </w:r>
          </w:p>
        </w:tc>
      </w:tr>
    </w:tbl>
    <w:p w14:paraId="7BF54AFC" w14:textId="1BD855D8" w:rsidR="00191C38" w:rsidRPr="00104314" w:rsidRDefault="00191C38" w:rsidP="00104314">
      <w:pPr>
        <w:spacing w:line="360" w:lineRule="auto"/>
        <w:jc w:val="center"/>
        <w:rPr>
          <w:rFonts w:ascii="Arial" w:hAnsi="Arial" w:cs="Arial"/>
          <w:sz w:val="22"/>
          <w:szCs w:val="22"/>
        </w:rPr>
      </w:pPr>
      <w:r w:rsidRPr="00104314">
        <w:rPr>
          <w:rFonts w:ascii="Arial" w:hAnsi="Arial" w:cs="Arial"/>
          <w:b/>
          <w:bCs/>
          <w:sz w:val="22"/>
          <w:szCs w:val="22"/>
        </w:rPr>
        <w:t xml:space="preserve">Fonte </w:t>
      </w:r>
      <w:r w:rsidR="00104314" w:rsidRPr="00104314">
        <w:rPr>
          <w:rFonts w:ascii="Arial" w:hAnsi="Arial" w:cs="Arial"/>
          <w:b/>
          <w:bCs/>
          <w:sz w:val="22"/>
          <w:szCs w:val="22"/>
        </w:rPr>
        <w:t>–</w:t>
      </w:r>
      <w:r w:rsidRPr="00104314">
        <w:rPr>
          <w:rFonts w:ascii="Arial" w:hAnsi="Arial" w:cs="Arial"/>
          <w:sz w:val="22"/>
          <w:szCs w:val="22"/>
        </w:rPr>
        <w:t xml:space="preserve"> Shcultz</w:t>
      </w:r>
      <w:r w:rsidR="00104314" w:rsidRPr="00104314">
        <w:rPr>
          <w:rFonts w:ascii="Arial" w:hAnsi="Arial" w:cs="Arial"/>
          <w:sz w:val="22"/>
          <w:szCs w:val="22"/>
        </w:rPr>
        <w:t>, 2020a.</w:t>
      </w:r>
    </w:p>
    <w:p w14:paraId="4089851C" w14:textId="77777777" w:rsidR="00B92A70" w:rsidRDefault="00B92A70" w:rsidP="00592103">
      <w:pPr>
        <w:spacing w:line="360" w:lineRule="auto"/>
        <w:ind w:firstLine="709"/>
        <w:jc w:val="both"/>
        <w:rPr>
          <w:rFonts w:ascii="Arial" w:hAnsi="Arial" w:cs="Arial"/>
        </w:rPr>
      </w:pPr>
    </w:p>
    <w:p w14:paraId="1339D600" w14:textId="4FE935FC" w:rsidR="00104314" w:rsidRDefault="00B92A70" w:rsidP="00592103">
      <w:pPr>
        <w:spacing w:line="360" w:lineRule="auto"/>
        <w:ind w:firstLine="709"/>
        <w:jc w:val="both"/>
        <w:rPr>
          <w:rFonts w:ascii="Arial" w:hAnsi="Arial" w:cs="Arial"/>
        </w:rPr>
      </w:pPr>
      <w:r w:rsidRPr="00B92A70">
        <w:rPr>
          <w:rFonts w:ascii="Arial" w:hAnsi="Arial" w:cs="Arial"/>
        </w:rPr>
        <w:t>As táticas mais comuns empregadas por criminosos virtuais podem ser conhecidas por diversas pessoas. No entanto, à medida que a tecnologia e os métodos de proteção evoluem, esses indivíduos procuram atualizar suas estratégias e abordagens para conseguir acessar sistemas ilegalmente.</w:t>
      </w:r>
    </w:p>
    <w:p w14:paraId="64372485" w14:textId="77777777" w:rsidR="00B92A70" w:rsidRDefault="00B92A70" w:rsidP="005E4BBF">
      <w:pPr>
        <w:spacing w:line="360" w:lineRule="auto"/>
        <w:jc w:val="both"/>
        <w:rPr>
          <w:rFonts w:ascii="Arial" w:hAnsi="Arial" w:cs="Arial"/>
        </w:rPr>
      </w:pPr>
    </w:p>
    <w:p w14:paraId="37A6FF55" w14:textId="29BB2849" w:rsidR="005E4BBF" w:rsidRDefault="005E4BBF" w:rsidP="005E4BBF">
      <w:pPr>
        <w:spacing w:line="480" w:lineRule="auto"/>
        <w:jc w:val="both"/>
        <w:rPr>
          <w:rFonts w:ascii="Arial" w:hAnsi="Arial" w:cs="Arial"/>
          <w:b/>
          <w:bCs/>
        </w:rPr>
      </w:pPr>
      <w:r w:rsidRPr="005E4BBF">
        <w:rPr>
          <w:rFonts w:ascii="Arial" w:hAnsi="Arial" w:cs="Arial"/>
          <w:b/>
          <w:bCs/>
        </w:rPr>
        <w:t>3.1 Estratégia Nacional de Defesa (END)</w:t>
      </w:r>
    </w:p>
    <w:p w14:paraId="74705F70" w14:textId="229817D0" w:rsidR="005E4BBF" w:rsidRPr="005E4BBF" w:rsidRDefault="005E4BBF" w:rsidP="005E4BBF">
      <w:pPr>
        <w:spacing w:line="360" w:lineRule="auto"/>
        <w:ind w:firstLine="709"/>
        <w:jc w:val="both"/>
        <w:rPr>
          <w:rFonts w:ascii="Arial" w:hAnsi="Arial" w:cs="Arial"/>
        </w:rPr>
      </w:pPr>
      <w:r w:rsidRPr="005E4BBF">
        <w:rPr>
          <w:rFonts w:ascii="Arial" w:hAnsi="Arial" w:cs="Arial"/>
        </w:rPr>
        <w:t xml:space="preserve">A Estratégia Nacional de Defesa (END), sancionada no final de 2008 e atualizada em 2012, definiu orientações sobre a organização e utilização das Forças Armadas para a proteção do país, ressaltando especialmente três áreas de relevância </w:t>
      </w:r>
      <w:r w:rsidRPr="00E344AE">
        <w:rPr>
          <w:rFonts w:ascii="Arial" w:hAnsi="Arial" w:cs="Arial"/>
        </w:rPr>
        <w:t>estratégica: o espaço, o ciberespaço e o campo nuclear (Brasil, 2012a).</w:t>
      </w:r>
      <w:r>
        <w:rPr>
          <w:rFonts w:ascii="Arial" w:hAnsi="Arial" w:cs="Arial"/>
        </w:rPr>
        <w:t xml:space="preserve"> </w:t>
      </w:r>
    </w:p>
    <w:p w14:paraId="20F1FF7A" w14:textId="2583D882" w:rsidR="005E4BBF" w:rsidRDefault="005E4BBF" w:rsidP="005E4BBF">
      <w:pPr>
        <w:ind w:left="2268"/>
        <w:jc w:val="both"/>
        <w:rPr>
          <w:rFonts w:ascii="Arial" w:hAnsi="Arial" w:cs="Arial"/>
          <w:sz w:val="20"/>
          <w:szCs w:val="20"/>
        </w:rPr>
      </w:pPr>
      <w:r w:rsidRPr="005E4BBF">
        <w:rPr>
          <w:rFonts w:ascii="Arial" w:hAnsi="Arial" w:cs="Arial"/>
          <w:sz w:val="20"/>
          <w:szCs w:val="20"/>
        </w:rPr>
        <w:lastRenderedPageBreak/>
        <w:t xml:space="preserve">A Estratégia Nacional de Defesa estabelece a conexão entre a noção de autonomia nacional e a política que a sustenta, ao mesmo tempo em que se relaciona com as Forças Armadas, encarregadas de proteger essa autonomia. Esse documento trata de aspectos políticos e institucionais fundamentais para a segurança do país, incluindo os objetivos de sua “grande estratégia” e os métodos para envolver a população na defesa. Também aborda questões militares que surgem da influência dessa ‘grande estratégia’ sobre a direção e as práticas operacionais das três Forças Armadas. A Estratégia Nacional de Defesa será complementada por planos tanto para situações de paz quanto para conflitos, visando responder a diferentes cenários de </w:t>
      </w:r>
      <w:r>
        <w:rPr>
          <w:rFonts w:ascii="Arial" w:hAnsi="Arial" w:cs="Arial"/>
          <w:sz w:val="20"/>
          <w:szCs w:val="20"/>
        </w:rPr>
        <w:t xml:space="preserve">atuação </w:t>
      </w:r>
      <w:r w:rsidRPr="005E4BBF">
        <w:rPr>
          <w:rFonts w:ascii="Arial" w:hAnsi="Arial" w:cs="Arial"/>
          <w:sz w:val="20"/>
          <w:szCs w:val="20"/>
        </w:rPr>
        <w:t xml:space="preserve">(Brasil, 2012a, p. 5, </w:t>
      </w:r>
      <w:r w:rsidRPr="005E4BBF">
        <w:rPr>
          <w:rFonts w:ascii="Arial" w:hAnsi="Arial" w:cs="Arial"/>
          <w:b/>
          <w:bCs/>
          <w:sz w:val="20"/>
          <w:szCs w:val="20"/>
        </w:rPr>
        <w:t>grifo nosso</w:t>
      </w:r>
      <w:r w:rsidRPr="005E4BBF">
        <w:rPr>
          <w:rFonts w:ascii="Arial" w:hAnsi="Arial" w:cs="Arial"/>
          <w:sz w:val="20"/>
          <w:szCs w:val="20"/>
        </w:rPr>
        <w:t>).</w:t>
      </w:r>
    </w:p>
    <w:p w14:paraId="08EC8079" w14:textId="77777777" w:rsidR="006320D1" w:rsidRDefault="006320D1" w:rsidP="006320D1">
      <w:pPr>
        <w:jc w:val="both"/>
        <w:rPr>
          <w:rFonts w:ascii="Arial" w:hAnsi="Arial" w:cs="Arial"/>
          <w:sz w:val="20"/>
          <w:szCs w:val="20"/>
        </w:rPr>
      </w:pPr>
    </w:p>
    <w:p w14:paraId="2416E0E5" w14:textId="77777777" w:rsidR="006320D1" w:rsidRPr="005E4BBF" w:rsidRDefault="006320D1" w:rsidP="006320D1">
      <w:pPr>
        <w:jc w:val="both"/>
        <w:rPr>
          <w:rFonts w:ascii="Arial" w:hAnsi="Arial" w:cs="Arial"/>
          <w:sz w:val="20"/>
          <w:szCs w:val="20"/>
        </w:rPr>
      </w:pPr>
    </w:p>
    <w:p w14:paraId="5790E2AB" w14:textId="0F451EDA" w:rsidR="005E4BBF" w:rsidRDefault="006320D1" w:rsidP="006320D1">
      <w:pPr>
        <w:spacing w:line="360" w:lineRule="auto"/>
        <w:ind w:firstLine="709"/>
        <w:jc w:val="both"/>
        <w:rPr>
          <w:rFonts w:ascii="Arial" w:hAnsi="Arial" w:cs="Arial"/>
        </w:rPr>
      </w:pPr>
      <w:r w:rsidRPr="006320D1">
        <w:rPr>
          <w:rFonts w:ascii="Arial" w:hAnsi="Arial" w:cs="Arial"/>
        </w:rPr>
        <w:t xml:space="preserve">A END engloba o conceito de segurança cibernética, cuja proteção é </w:t>
      </w:r>
      <w:r w:rsidRPr="00E344AE">
        <w:rPr>
          <w:rFonts w:ascii="Arial" w:hAnsi="Arial" w:cs="Arial"/>
        </w:rPr>
        <w:t>responsabilidade do governo. No entanto, segundo Acácio (2012, p. 7), ao aprofundar-</w:t>
      </w:r>
      <w:r w:rsidRPr="006320D1">
        <w:rPr>
          <w:rFonts w:ascii="Arial" w:hAnsi="Arial" w:cs="Arial"/>
        </w:rPr>
        <w:t>se na END, "o setor cibernético é caracterizado por um elevado nível de incertezas e escassez de informações". Nesse contexto, é importante ressaltar a dependência tecnológica que o Brasil tem em relação a produtos estrangeiros e a prestadoras de telecomunicações não nativas. Essa vinculação com nações mais avançadas em tecnologia da informação e comunicação é um desafio que provavelmente não poderá ser superado em um curto período, reforçando a necessidade de elaborar uma estratégia abrangente.</w:t>
      </w:r>
    </w:p>
    <w:p w14:paraId="1F20D5AA" w14:textId="66848BC4" w:rsidR="006320D1" w:rsidRPr="006320D1" w:rsidRDefault="006320D1" w:rsidP="006320D1">
      <w:pPr>
        <w:spacing w:line="360" w:lineRule="auto"/>
        <w:ind w:firstLine="709"/>
        <w:jc w:val="both"/>
        <w:rPr>
          <w:rFonts w:ascii="Arial" w:hAnsi="Arial" w:cs="Arial"/>
        </w:rPr>
      </w:pPr>
      <w:r w:rsidRPr="00E344AE">
        <w:rPr>
          <w:rFonts w:ascii="Arial" w:hAnsi="Arial" w:cs="Arial"/>
        </w:rPr>
        <w:t>Conforme mencionado por Alves Júnior (2011), os Estados Unidos têm uma</w:t>
      </w:r>
      <w:r w:rsidRPr="006320D1">
        <w:rPr>
          <w:rFonts w:ascii="Arial" w:hAnsi="Arial" w:cs="Arial"/>
        </w:rPr>
        <w:t xml:space="preserve"> história consolidada na criação de estratégias voltadas para a segurança digital. As gestões de Bill Clinton, em 2000, e de George W. Bush, nos anos de 2002 e 2008, desenvolveram iniciativas com esse foco.</w:t>
      </w:r>
    </w:p>
    <w:p w14:paraId="0435D09C" w14:textId="77777777" w:rsidR="005E4BBF" w:rsidRDefault="005E4BBF" w:rsidP="005E4BBF">
      <w:pPr>
        <w:spacing w:line="360" w:lineRule="auto"/>
        <w:jc w:val="both"/>
        <w:rPr>
          <w:rFonts w:ascii="Arial" w:hAnsi="Arial" w:cs="Arial"/>
          <w:b/>
          <w:bCs/>
        </w:rPr>
      </w:pPr>
    </w:p>
    <w:p w14:paraId="1316FA1B" w14:textId="74E2D740" w:rsidR="004D7F1B" w:rsidRDefault="00EB7A75" w:rsidP="004D7F1B">
      <w:pPr>
        <w:spacing w:line="480" w:lineRule="auto"/>
        <w:jc w:val="both"/>
        <w:rPr>
          <w:rFonts w:ascii="Arial" w:hAnsi="Arial" w:cs="Arial"/>
          <w:b/>
          <w:bCs/>
        </w:rPr>
      </w:pPr>
      <w:r>
        <w:rPr>
          <w:rFonts w:ascii="Arial" w:hAnsi="Arial" w:cs="Arial"/>
          <w:b/>
          <w:bCs/>
        </w:rPr>
        <w:t>3</w:t>
      </w:r>
      <w:r w:rsidR="000C6B99">
        <w:rPr>
          <w:rFonts w:ascii="Arial" w:hAnsi="Arial" w:cs="Arial"/>
          <w:b/>
          <w:bCs/>
        </w:rPr>
        <w:t>.</w:t>
      </w:r>
      <w:r w:rsidR="005E4BBF">
        <w:rPr>
          <w:rFonts w:ascii="Arial" w:hAnsi="Arial" w:cs="Arial"/>
          <w:b/>
          <w:bCs/>
        </w:rPr>
        <w:t>2</w:t>
      </w:r>
      <w:r w:rsidR="000C6B99">
        <w:rPr>
          <w:rFonts w:ascii="Arial" w:hAnsi="Arial" w:cs="Arial"/>
          <w:b/>
          <w:bCs/>
        </w:rPr>
        <w:t xml:space="preserve"> </w:t>
      </w:r>
      <w:r w:rsidR="004D7F1B" w:rsidRPr="004D7F1B">
        <w:rPr>
          <w:rFonts w:ascii="Arial" w:hAnsi="Arial" w:cs="Arial"/>
          <w:b/>
          <w:bCs/>
        </w:rPr>
        <w:t>Política Cibernética de Defesa (PCD)</w:t>
      </w:r>
    </w:p>
    <w:p w14:paraId="00D500CF" w14:textId="69BF9751" w:rsidR="004D7F1B" w:rsidRDefault="004D7F1B" w:rsidP="004D7F1B">
      <w:pPr>
        <w:spacing w:line="360" w:lineRule="auto"/>
        <w:ind w:firstLine="709"/>
        <w:jc w:val="both"/>
        <w:rPr>
          <w:rFonts w:ascii="Arial" w:hAnsi="Arial" w:cs="Arial"/>
        </w:rPr>
      </w:pPr>
      <w:r w:rsidRPr="00E344AE">
        <w:rPr>
          <w:rFonts w:ascii="Arial" w:hAnsi="Arial" w:cs="Arial"/>
        </w:rPr>
        <w:t>Conforme Hunker (2010), uma estratégia de segurança cibernética diz respeito</w:t>
      </w:r>
      <w:r w:rsidRPr="004D7F1B">
        <w:rPr>
          <w:rFonts w:ascii="Arial" w:hAnsi="Arial" w:cs="Arial"/>
        </w:rPr>
        <w:t xml:space="preserve"> às ações implementadas para assegurar a proteção no ambiente digital. Não só os órgãos governamentais devem instituir tais estratégias, mas também as empresas privadas, provedores de internet e organizações não governamentais, que precisam incorporar políticas de segurança cibernética. O autor salienta que</w:t>
      </w:r>
      <w:r>
        <w:rPr>
          <w:rFonts w:ascii="Arial" w:hAnsi="Arial" w:cs="Arial"/>
        </w:rPr>
        <w:t>,</w:t>
      </w:r>
      <w:r w:rsidRPr="004D7F1B">
        <w:rPr>
          <w:rFonts w:ascii="Arial" w:hAnsi="Arial" w:cs="Arial"/>
        </w:rPr>
        <w:t xml:space="preserve"> a primeira ideia associada a essa política é a defesa contra a criminalidade virtual. Contudo, essas diretrizes também se fundamentam em infraestruturas relacionadas ao ciberespaço e ao armazenamento de informações, entre outros aspectos, levando em consideração a cultura e as particularidades de cada nação.</w:t>
      </w:r>
    </w:p>
    <w:p w14:paraId="4D08CA35" w14:textId="58BD1C12" w:rsidR="004D7F1B" w:rsidRDefault="004D7F1B" w:rsidP="004D7F1B">
      <w:pPr>
        <w:spacing w:line="360" w:lineRule="auto"/>
        <w:ind w:firstLine="709"/>
        <w:jc w:val="both"/>
        <w:rPr>
          <w:rFonts w:ascii="Arial" w:hAnsi="Arial" w:cs="Arial"/>
        </w:rPr>
      </w:pPr>
      <w:r w:rsidRPr="004D7F1B">
        <w:rPr>
          <w:rFonts w:ascii="Arial" w:hAnsi="Arial" w:cs="Arial"/>
        </w:rPr>
        <w:t xml:space="preserve">A PCD abrange todos os elementos da manifestação militar do poder nacional, assim como as organizações que possam estar envolvidas em operações de defesa </w:t>
      </w:r>
      <w:r w:rsidRPr="004D7F1B">
        <w:rPr>
          <w:rFonts w:ascii="Arial" w:hAnsi="Arial" w:cs="Arial"/>
        </w:rPr>
        <w:lastRenderedPageBreak/>
        <w:t>ou em guerras cibernéticas. Seus propósitos são:</w:t>
      </w:r>
    </w:p>
    <w:p w14:paraId="418F9E77" w14:textId="77777777" w:rsidR="000B5661" w:rsidRDefault="000B5661" w:rsidP="000B5661">
      <w:pPr>
        <w:spacing w:line="360" w:lineRule="auto"/>
        <w:jc w:val="both"/>
        <w:rPr>
          <w:rFonts w:ascii="Arial" w:hAnsi="Arial" w:cs="Arial"/>
        </w:rPr>
      </w:pPr>
      <w:r w:rsidRPr="000B5661">
        <w:rPr>
          <w:rFonts w:ascii="Arial" w:hAnsi="Arial" w:cs="Arial"/>
        </w:rPr>
        <w:t xml:space="preserve">Os objetivos da Política de Defesa Cibernética incluem: </w:t>
      </w:r>
    </w:p>
    <w:p w14:paraId="64817D43" w14:textId="77777777" w:rsidR="000B5661" w:rsidRPr="000B5661" w:rsidRDefault="000B5661" w:rsidP="000B5661">
      <w:pPr>
        <w:ind w:left="2268"/>
        <w:jc w:val="both"/>
        <w:rPr>
          <w:rFonts w:ascii="Arial" w:hAnsi="Arial" w:cs="Arial"/>
          <w:sz w:val="20"/>
          <w:szCs w:val="20"/>
        </w:rPr>
      </w:pPr>
      <w:r w:rsidRPr="000B5661">
        <w:rPr>
          <w:rFonts w:ascii="Arial" w:hAnsi="Arial" w:cs="Arial"/>
          <w:sz w:val="20"/>
          <w:szCs w:val="20"/>
        </w:rPr>
        <w:t xml:space="preserve">a) garantir, de maneira colaborativa, a utilização eficaz do espaço cibernético (preparação e aplicação operacional) pelas Forças Armadas (FA) e prevenir ou dificultar seu uso em detrimento dos interesses da Defesa Nacional; </w:t>
      </w:r>
    </w:p>
    <w:p w14:paraId="23C26F3D" w14:textId="77777777" w:rsidR="000B5661" w:rsidRPr="000B5661" w:rsidRDefault="000B5661" w:rsidP="000B5661">
      <w:pPr>
        <w:ind w:left="2268"/>
        <w:jc w:val="both"/>
        <w:rPr>
          <w:rFonts w:ascii="Arial" w:hAnsi="Arial" w:cs="Arial"/>
          <w:sz w:val="20"/>
          <w:szCs w:val="20"/>
        </w:rPr>
      </w:pPr>
      <w:r w:rsidRPr="000B5661">
        <w:rPr>
          <w:rFonts w:ascii="Arial" w:hAnsi="Arial" w:cs="Arial"/>
          <w:sz w:val="20"/>
          <w:szCs w:val="20"/>
        </w:rPr>
        <w:t xml:space="preserve">b) desenvolver e gerenciar as competências humanas essenciais para a realização das atividades do Setor Cibernético (St Ciber) dentro do Ministério da Defesa (MD); </w:t>
      </w:r>
    </w:p>
    <w:p w14:paraId="24AB1213" w14:textId="77777777" w:rsidR="000B5661" w:rsidRPr="000B5661" w:rsidRDefault="000B5661" w:rsidP="000B5661">
      <w:pPr>
        <w:ind w:left="2268"/>
        <w:jc w:val="both"/>
        <w:rPr>
          <w:rFonts w:ascii="Arial" w:hAnsi="Arial" w:cs="Arial"/>
          <w:sz w:val="20"/>
          <w:szCs w:val="20"/>
        </w:rPr>
      </w:pPr>
      <w:r w:rsidRPr="000B5661">
        <w:rPr>
          <w:rFonts w:ascii="Arial" w:hAnsi="Arial" w:cs="Arial"/>
          <w:sz w:val="20"/>
          <w:szCs w:val="20"/>
        </w:rPr>
        <w:t xml:space="preserve">c) colaborar na geração de conhecimento de Inteligência proveniente de fontes cibernéticas que sejam relevantes para o Sistema de Inteligência de Defesa (Sinde) e para as instituições governamentais conectadas à Segurança da Informação e Cibernética (SIC), especialmente o Gabinete de Segurança Institucional da Presidência da República (GSI/PR); </w:t>
      </w:r>
    </w:p>
    <w:p w14:paraId="43B9D22F" w14:textId="77777777" w:rsidR="000B5661" w:rsidRPr="000B5661" w:rsidRDefault="000B5661" w:rsidP="000B5661">
      <w:pPr>
        <w:ind w:left="2268"/>
        <w:jc w:val="both"/>
        <w:rPr>
          <w:rFonts w:ascii="Arial" w:hAnsi="Arial" w:cs="Arial"/>
          <w:sz w:val="20"/>
          <w:szCs w:val="20"/>
        </w:rPr>
      </w:pPr>
      <w:r w:rsidRPr="000B5661">
        <w:rPr>
          <w:rFonts w:ascii="Arial" w:hAnsi="Arial" w:cs="Arial"/>
          <w:sz w:val="20"/>
          <w:szCs w:val="20"/>
        </w:rPr>
        <w:t xml:space="preserve">d) formular e manter a doutrina atualizada sobre o emprego do St Ciber; </w:t>
      </w:r>
    </w:p>
    <w:p w14:paraId="7281BE09" w14:textId="77777777" w:rsidR="000B5661" w:rsidRPr="000B5661" w:rsidRDefault="000B5661" w:rsidP="000B5661">
      <w:pPr>
        <w:ind w:left="2268"/>
        <w:jc w:val="both"/>
        <w:rPr>
          <w:rFonts w:ascii="Arial" w:hAnsi="Arial" w:cs="Arial"/>
          <w:sz w:val="20"/>
          <w:szCs w:val="20"/>
        </w:rPr>
      </w:pPr>
      <w:r w:rsidRPr="000B5661">
        <w:rPr>
          <w:rFonts w:ascii="Arial" w:hAnsi="Arial" w:cs="Arial"/>
          <w:sz w:val="20"/>
          <w:szCs w:val="20"/>
        </w:rPr>
        <w:t xml:space="preserve">e) adotar ações voltadas à gestão da SIC no âmbito do MD; </w:t>
      </w:r>
    </w:p>
    <w:p w14:paraId="02E08005" w14:textId="77777777" w:rsidR="000B5661" w:rsidRPr="000B5661" w:rsidRDefault="000B5661" w:rsidP="000B5661">
      <w:pPr>
        <w:ind w:left="2268"/>
        <w:jc w:val="both"/>
        <w:rPr>
          <w:rFonts w:ascii="Arial" w:hAnsi="Arial" w:cs="Arial"/>
          <w:sz w:val="20"/>
          <w:szCs w:val="20"/>
        </w:rPr>
      </w:pPr>
      <w:r w:rsidRPr="000B5661">
        <w:rPr>
          <w:rFonts w:ascii="Arial" w:hAnsi="Arial" w:cs="Arial"/>
          <w:sz w:val="20"/>
          <w:szCs w:val="20"/>
        </w:rPr>
        <w:t xml:space="preserve">f) ajustar as estruturas de Ciência, Tecnologia e Inovação das três Forças e promover pesquisas e desenvolvimentos que atendam às demandas do St Ciber; </w:t>
      </w:r>
    </w:p>
    <w:p w14:paraId="6E475C20" w14:textId="77777777" w:rsidR="000B5661" w:rsidRPr="000B5661" w:rsidRDefault="000B5661" w:rsidP="000B5661">
      <w:pPr>
        <w:ind w:left="2268"/>
        <w:jc w:val="both"/>
        <w:rPr>
          <w:rFonts w:ascii="Arial" w:hAnsi="Arial" w:cs="Arial"/>
          <w:sz w:val="20"/>
          <w:szCs w:val="20"/>
        </w:rPr>
      </w:pPr>
      <w:r w:rsidRPr="000B5661">
        <w:rPr>
          <w:rFonts w:ascii="Arial" w:hAnsi="Arial" w:cs="Arial"/>
          <w:sz w:val="20"/>
          <w:szCs w:val="20"/>
        </w:rPr>
        <w:t xml:space="preserve">g) estabelecer os princípios fundamentais que orientem a elaboração de legislação e normas específicas para o uso do St Ciber; </w:t>
      </w:r>
    </w:p>
    <w:p w14:paraId="7C42E292" w14:textId="77777777" w:rsidR="000B5661" w:rsidRPr="000B5661" w:rsidRDefault="000B5661" w:rsidP="000B5661">
      <w:pPr>
        <w:ind w:left="2268"/>
        <w:jc w:val="both"/>
        <w:rPr>
          <w:rFonts w:ascii="Arial" w:hAnsi="Arial" w:cs="Arial"/>
          <w:sz w:val="20"/>
          <w:szCs w:val="20"/>
        </w:rPr>
      </w:pPr>
      <w:r w:rsidRPr="000B5661">
        <w:rPr>
          <w:rFonts w:ascii="Arial" w:hAnsi="Arial" w:cs="Arial"/>
          <w:sz w:val="20"/>
          <w:szCs w:val="20"/>
        </w:rPr>
        <w:t xml:space="preserve">h) apoiar os esforços de mobilização nacional e militar para garantir a capacidade operacional e, consequentemente, a capacidade dissuasória do St Ciber; </w:t>
      </w:r>
    </w:p>
    <w:p w14:paraId="294606B1" w14:textId="6B59D2A1" w:rsidR="000B5661" w:rsidRDefault="000B5661" w:rsidP="000B5661">
      <w:pPr>
        <w:ind w:left="2268"/>
        <w:jc w:val="both"/>
        <w:rPr>
          <w:rFonts w:ascii="Arial" w:hAnsi="Arial" w:cs="Arial"/>
          <w:sz w:val="20"/>
          <w:szCs w:val="20"/>
        </w:rPr>
      </w:pPr>
      <w:r w:rsidRPr="000B5661">
        <w:rPr>
          <w:rFonts w:ascii="Arial" w:hAnsi="Arial" w:cs="Arial"/>
          <w:sz w:val="20"/>
          <w:szCs w:val="20"/>
        </w:rPr>
        <w:t>i) colaborar para a proteção dos ativos de informação da Administração Pública Federal (APF) em relação à Segurança Cibernética, especialmente aqueles fora da jurisdição do MD</w:t>
      </w:r>
      <w:r>
        <w:rPr>
          <w:rFonts w:ascii="Arial" w:hAnsi="Arial" w:cs="Arial"/>
          <w:sz w:val="20"/>
          <w:szCs w:val="20"/>
        </w:rPr>
        <w:t xml:space="preserve"> </w:t>
      </w:r>
      <w:r w:rsidRPr="000B5661">
        <w:rPr>
          <w:rFonts w:ascii="Arial" w:hAnsi="Arial" w:cs="Arial"/>
          <w:sz w:val="20"/>
          <w:szCs w:val="20"/>
        </w:rPr>
        <w:t>(Brasil, 2012a, p. 2)</w:t>
      </w:r>
      <w:r>
        <w:rPr>
          <w:rFonts w:ascii="Arial" w:hAnsi="Arial" w:cs="Arial"/>
          <w:sz w:val="20"/>
          <w:szCs w:val="20"/>
        </w:rPr>
        <w:t>.</w:t>
      </w:r>
    </w:p>
    <w:p w14:paraId="421EF82F" w14:textId="77777777" w:rsidR="000B5661" w:rsidRPr="000B5661" w:rsidRDefault="000B5661" w:rsidP="000B5661">
      <w:pPr>
        <w:rPr>
          <w:rFonts w:ascii="Arial" w:hAnsi="Arial" w:cs="Arial"/>
          <w:sz w:val="20"/>
          <w:szCs w:val="20"/>
        </w:rPr>
      </w:pPr>
    </w:p>
    <w:p w14:paraId="332EFFC0" w14:textId="77777777" w:rsidR="000B5661" w:rsidRDefault="000B5661" w:rsidP="000B5661">
      <w:pPr>
        <w:rPr>
          <w:rFonts w:ascii="Arial" w:hAnsi="Arial" w:cs="Arial"/>
          <w:sz w:val="20"/>
          <w:szCs w:val="20"/>
        </w:rPr>
      </w:pPr>
    </w:p>
    <w:p w14:paraId="4AFCA168" w14:textId="621FF108" w:rsidR="000B5661" w:rsidRDefault="000B5661" w:rsidP="000B5661">
      <w:pPr>
        <w:spacing w:line="360" w:lineRule="auto"/>
        <w:ind w:firstLine="709"/>
        <w:jc w:val="both"/>
        <w:rPr>
          <w:rFonts w:ascii="Arial" w:hAnsi="Arial" w:cs="Arial"/>
        </w:rPr>
      </w:pPr>
      <w:r w:rsidRPr="00E344AE">
        <w:rPr>
          <w:rFonts w:ascii="Arial" w:hAnsi="Arial" w:cs="Arial"/>
        </w:rPr>
        <w:t>A estratégia está intimamente ligada à política. De acordo com Ribeiro (2011, p. 161), o foco de um direcionamento estratégico inclui a formação de um centro de</w:t>
      </w:r>
      <w:r w:rsidRPr="000B5661">
        <w:rPr>
          <w:rFonts w:ascii="Arial" w:hAnsi="Arial" w:cs="Arial"/>
        </w:rPr>
        <w:t xml:space="preserve"> referência especializado, a elaboração de metodologias e sistemas, a estipulação de métricas e indicadores, além da colaboração entre os setores público e privado, bem como com a comunidade internacional. Todos esses aspectos devem ser fundamentados em uma estrutura legal e em um marco regulatório que assegurem esses objetivos.</w:t>
      </w:r>
    </w:p>
    <w:p w14:paraId="4A7F8EB7" w14:textId="74E13793" w:rsidR="000B5661" w:rsidRDefault="000B5661" w:rsidP="000B5661">
      <w:pPr>
        <w:spacing w:line="360" w:lineRule="auto"/>
        <w:ind w:firstLine="709"/>
        <w:jc w:val="both"/>
        <w:rPr>
          <w:rFonts w:ascii="Arial" w:hAnsi="Arial" w:cs="Arial"/>
        </w:rPr>
      </w:pPr>
      <w:r w:rsidRPr="000B5661">
        <w:rPr>
          <w:rFonts w:ascii="Arial" w:hAnsi="Arial" w:cs="Arial"/>
        </w:rPr>
        <w:t>No conjunto de políticas de segurança abordadas nesta análise, vários aspectos se repetem, entre os quais os mais notáveis são: (i) a formação de um centro de gestão de segurança digital; (ii) a constituição de equipes dedicadas à resposta a incidentes; (iii) a ênfase na formação, no avanço e na pesquisa; (iv) a fomento e intensificação da colaboração local; e (v) a obtenção de soluções de criptografia, sejam elas desenvolvidas internamente ou compradas.</w:t>
      </w:r>
    </w:p>
    <w:p w14:paraId="4D23EABC" w14:textId="38971103" w:rsidR="00483160" w:rsidRDefault="000B5661" w:rsidP="000B5661">
      <w:pPr>
        <w:spacing w:line="360" w:lineRule="auto"/>
        <w:ind w:firstLine="709"/>
        <w:jc w:val="both"/>
        <w:rPr>
          <w:rFonts w:ascii="Arial" w:hAnsi="Arial" w:cs="Arial"/>
        </w:rPr>
      </w:pPr>
      <w:r w:rsidRPr="000B5661">
        <w:rPr>
          <w:rFonts w:ascii="Arial" w:hAnsi="Arial" w:cs="Arial"/>
        </w:rPr>
        <w:t xml:space="preserve">Com base na avaliação das políticas e estratégias, conclui-se que um modelo de segurança digital deve incluir a criação, implementação, monitoramento e atualização de políticas, diretrizes, normas, procedimentos, ferramentas e tecnologias que direcionem a gestão desse modelo. Além disso, para garantir a eficácia do </w:t>
      </w:r>
      <w:r w:rsidRPr="000B5661">
        <w:rPr>
          <w:rFonts w:ascii="Arial" w:hAnsi="Arial" w:cs="Arial"/>
        </w:rPr>
        <w:lastRenderedPageBreak/>
        <w:t>modelo, é fundamental que a política de segurança digital aborde todas as vulnerabilidades existentes e, principalmente, envolva os participantes essenciais em seu planejamento, execução, avaliação e intervenção.</w:t>
      </w:r>
      <w:r w:rsidR="00E344AE">
        <w:rPr>
          <w:rFonts w:ascii="Arial" w:hAnsi="Arial" w:cs="Arial"/>
        </w:rPr>
        <w:t xml:space="preserve"> </w:t>
      </w:r>
      <w:r w:rsidR="00483160" w:rsidRPr="00483160">
        <w:rPr>
          <w:rFonts w:ascii="Arial" w:hAnsi="Arial" w:cs="Arial"/>
        </w:rPr>
        <w:t xml:space="preserve">A </w:t>
      </w:r>
      <w:r w:rsidR="00483160">
        <w:rPr>
          <w:rFonts w:ascii="Arial" w:hAnsi="Arial" w:cs="Arial"/>
        </w:rPr>
        <w:t>segurança cibernética</w:t>
      </w:r>
      <w:r w:rsidR="00483160" w:rsidRPr="00483160">
        <w:rPr>
          <w:rFonts w:ascii="Arial" w:hAnsi="Arial" w:cs="Arial"/>
        </w:rPr>
        <w:t xml:space="preserve">, naturalmente, atua na prevenção de ameaças e ataques virtuais. Porém, quais são os ataques e riscos mais relevantes no ambiente digital? A tabela </w:t>
      </w:r>
      <w:r w:rsidR="00483160">
        <w:rPr>
          <w:rFonts w:ascii="Arial" w:hAnsi="Arial" w:cs="Arial"/>
        </w:rPr>
        <w:t>2</w:t>
      </w:r>
      <w:r w:rsidR="00483160" w:rsidRPr="00483160">
        <w:rPr>
          <w:rFonts w:ascii="Arial" w:hAnsi="Arial" w:cs="Arial"/>
        </w:rPr>
        <w:t xml:space="preserve"> a seguir ilustra os principais desafios que os usuários encontram ao navegar na Internet.</w:t>
      </w:r>
    </w:p>
    <w:p w14:paraId="14FABD85" w14:textId="77777777" w:rsidR="00566D4B" w:rsidRDefault="00566D4B" w:rsidP="00566D4B">
      <w:pPr>
        <w:spacing w:line="360" w:lineRule="auto"/>
        <w:jc w:val="both"/>
        <w:rPr>
          <w:rFonts w:ascii="Arial" w:hAnsi="Arial" w:cs="Arial"/>
        </w:rPr>
      </w:pPr>
    </w:p>
    <w:p w14:paraId="686E42AD" w14:textId="24446B11" w:rsidR="00566D4B" w:rsidRDefault="00EB7A75" w:rsidP="00566D4B">
      <w:pPr>
        <w:spacing w:line="480" w:lineRule="auto"/>
        <w:jc w:val="both"/>
        <w:rPr>
          <w:rFonts w:ascii="Arial" w:hAnsi="Arial" w:cs="Arial"/>
          <w:b/>
          <w:bCs/>
        </w:rPr>
      </w:pPr>
      <w:r>
        <w:rPr>
          <w:rFonts w:ascii="Arial" w:hAnsi="Arial" w:cs="Arial"/>
          <w:b/>
          <w:bCs/>
        </w:rPr>
        <w:t>3</w:t>
      </w:r>
      <w:r w:rsidR="000C6B99">
        <w:rPr>
          <w:rFonts w:ascii="Arial" w:hAnsi="Arial" w:cs="Arial"/>
          <w:b/>
          <w:bCs/>
        </w:rPr>
        <w:t>.</w:t>
      </w:r>
      <w:r w:rsidR="00EC5EFD">
        <w:rPr>
          <w:rFonts w:ascii="Arial" w:hAnsi="Arial" w:cs="Arial"/>
          <w:b/>
          <w:bCs/>
        </w:rPr>
        <w:t>3</w:t>
      </w:r>
      <w:r w:rsidR="000C6B99">
        <w:rPr>
          <w:rFonts w:ascii="Arial" w:hAnsi="Arial" w:cs="Arial"/>
          <w:b/>
          <w:bCs/>
        </w:rPr>
        <w:t xml:space="preserve"> </w:t>
      </w:r>
      <w:r w:rsidR="00566D4B" w:rsidRPr="00566D4B">
        <w:rPr>
          <w:rFonts w:ascii="Arial" w:hAnsi="Arial" w:cs="Arial"/>
          <w:b/>
          <w:bCs/>
        </w:rPr>
        <w:t>Modelos de Segurança Cibernética</w:t>
      </w:r>
    </w:p>
    <w:p w14:paraId="70756CB4" w14:textId="235C6CC9" w:rsidR="00566D4B" w:rsidRDefault="00566D4B" w:rsidP="00566D4B">
      <w:pPr>
        <w:spacing w:line="360" w:lineRule="auto"/>
        <w:ind w:firstLine="709"/>
        <w:jc w:val="both"/>
        <w:rPr>
          <w:rFonts w:ascii="Arial" w:hAnsi="Arial" w:cs="Arial"/>
        </w:rPr>
      </w:pPr>
      <w:r w:rsidRPr="00566D4B">
        <w:rPr>
          <w:rFonts w:ascii="Arial" w:hAnsi="Arial" w:cs="Arial"/>
        </w:rPr>
        <w:t xml:space="preserve">Conforme mencionado, a PCD define os patamares de execução e as orientações referentes à segurança digital. Na PCD, as orientações detalham as ações que devem ser realizadas pelo Ministério da Defesa, incorporando princípios </w:t>
      </w:r>
      <w:r w:rsidRPr="00E344AE">
        <w:rPr>
          <w:rFonts w:ascii="Arial" w:hAnsi="Arial" w:cs="Arial"/>
        </w:rPr>
        <w:t>doutrinários fundamentais e abrangentes (Brasil, 2012b). É importante destacar as</w:t>
      </w:r>
      <w:r w:rsidRPr="00566D4B">
        <w:rPr>
          <w:rFonts w:ascii="Arial" w:hAnsi="Arial" w:cs="Arial"/>
        </w:rPr>
        <w:t xml:space="preserve"> orientações que visam atingir o objetivo de evolução do setor cibernético (St Ciber) da PCD:</w:t>
      </w:r>
    </w:p>
    <w:p w14:paraId="6C2641C4" w14:textId="2691DD3B" w:rsidR="00566D4B" w:rsidRDefault="00566D4B" w:rsidP="00566D4B">
      <w:pPr>
        <w:ind w:left="2268"/>
        <w:jc w:val="both"/>
        <w:rPr>
          <w:rFonts w:ascii="Arial" w:hAnsi="Arial" w:cs="Arial"/>
          <w:sz w:val="20"/>
          <w:szCs w:val="20"/>
        </w:rPr>
      </w:pPr>
      <w:r w:rsidRPr="00566D4B">
        <w:rPr>
          <w:rFonts w:ascii="Arial" w:hAnsi="Arial" w:cs="Arial"/>
          <w:sz w:val="20"/>
          <w:szCs w:val="20"/>
        </w:rPr>
        <w:t>Diretrizes atinentes ao Objetivo Nº IV - desenvolver e manter atualizada a doutrina de emprego do St Ciber: a) criar a doutrina de Defesa Cibernética mediante proposta do órgão central do S(MD)C; [...] f) designar o órgão central do SMDC como responsável por propor as inovações e atualizações de doutrina para o setor cibernético no âmbito da Defesa (Brasil, 2012a, p.3).</w:t>
      </w:r>
    </w:p>
    <w:p w14:paraId="45101676" w14:textId="77777777" w:rsidR="00566D4B" w:rsidRDefault="00566D4B" w:rsidP="00566D4B">
      <w:pPr>
        <w:rPr>
          <w:rFonts w:ascii="Arial" w:hAnsi="Arial" w:cs="Arial"/>
          <w:sz w:val="20"/>
          <w:szCs w:val="20"/>
        </w:rPr>
      </w:pPr>
    </w:p>
    <w:p w14:paraId="012F00DA" w14:textId="7FBCE981" w:rsidR="00566D4B" w:rsidRDefault="00566D4B" w:rsidP="00865E9C">
      <w:pPr>
        <w:tabs>
          <w:tab w:val="left" w:pos="1716"/>
        </w:tabs>
        <w:spacing w:line="360" w:lineRule="auto"/>
        <w:ind w:firstLine="709"/>
        <w:jc w:val="both"/>
        <w:rPr>
          <w:rFonts w:ascii="Arial" w:hAnsi="Arial" w:cs="Arial"/>
        </w:rPr>
      </w:pPr>
      <w:r w:rsidRPr="00566D4B">
        <w:rPr>
          <w:rFonts w:ascii="Arial" w:hAnsi="Arial" w:cs="Arial"/>
        </w:rPr>
        <w:t>Considerando essas orientações, percebe-se que um dos principais obstáculos será a criação de um documento que abranja os requisitos e aspectos de governança, incluindo temas ligados ao planejamento, à estratégia e à tomada de decisões de forma integrada. Nesse contexto, o documento é designado como Modelo de Segurança Cibernética.</w:t>
      </w:r>
    </w:p>
    <w:p w14:paraId="2365BECD" w14:textId="4056DC78" w:rsidR="00865E9C" w:rsidRDefault="00865E9C" w:rsidP="00865E9C">
      <w:pPr>
        <w:tabs>
          <w:tab w:val="left" w:pos="1716"/>
        </w:tabs>
        <w:spacing w:line="360" w:lineRule="auto"/>
        <w:ind w:firstLine="709"/>
        <w:jc w:val="both"/>
        <w:rPr>
          <w:rFonts w:ascii="Arial" w:hAnsi="Arial" w:cs="Arial"/>
        </w:rPr>
      </w:pPr>
      <w:r w:rsidRPr="00E344AE">
        <w:rPr>
          <w:rFonts w:ascii="Arial" w:hAnsi="Arial" w:cs="Arial"/>
        </w:rPr>
        <w:t>Mandarino Júnior e Canongia (2010) indicam que ainda não há um modelo</w:t>
      </w:r>
      <w:r w:rsidRPr="00865E9C">
        <w:rPr>
          <w:rFonts w:ascii="Arial" w:hAnsi="Arial" w:cs="Arial"/>
        </w:rPr>
        <w:t xml:space="preserve"> estabelecido e avaliado para a criação de ações estruturadas voltadas à prevenção e ao enfrentamento de ataques e delitos cibernéticos. Contudo, é importante destacar que o Governo Federal instituiu o Grupo Técnico de Segurança Cibernética através </w:t>
      </w:r>
      <w:r w:rsidRPr="00E344AE">
        <w:rPr>
          <w:rFonts w:ascii="Arial" w:hAnsi="Arial" w:cs="Arial"/>
        </w:rPr>
        <w:t>da Portaria n˚ 45 (Brasil, 2009), que inclui membros dos Ministérios da Justiça, Defesa,</w:t>
      </w:r>
      <w:r w:rsidRPr="00865E9C">
        <w:rPr>
          <w:rFonts w:ascii="Arial" w:hAnsi="Arial" w:cs="Arial"/>
        </w:rPr>
        <w:t xml:space="preserve"> Relações Exteriores e dos Comandantes das Forças Armadas, com a finalidade de desenvolver diretrizes e estratégias para a segurança na administração pública federal. Assim, é possível notar o esforço do governo na elaboração de um modelo de segurança cibernética.</w:t>
      </w:r>
    </w:p>
    <w:p w14:paraId="4BF06FF3" w14:textId="2EA6E03E" w:rsidR="00865E9C" w:rsidRDefault="00865E9C" w:rsidP="00865E9C">
      <w:pPr>
        <w:tabs>
          <w:tab w:val="left" w:pos="1716"/>
        </w:tabs>
        <w:spacing w:line="360" w:lineRule="auto"/>
        <w:ind w:firstLine="709"/>
        <w:jc w:val="both"/>
        <w:rPr>
          <w:rFonts w:ascii="Arial" w:hAnsi="Arial" w:cs="Arial"/>
        </w:rPr>
      </w:pPr>
      <w:r w:rsidRPr="00865E9C">
        <w:rPr>
          <w:rFonts w:ascii="Arial" w:hAnsi="Arial" w:cs="Arial"/>
        </w:rPr>
        <w:t xml:space="preserve">No cenário global, é perceptível a realização de múltiplas iniciativas voltadas para a elaboração de estruturas de </w:t>
      </w:r>
      <w:r>
        <w:rPr>
          <w:rFonts w:ascii="Arial" w:hAnsi="Arial" w:cs="Arial"/>
        </w:rPr>
        <w:t>segurança</w:t>
      </w:r>
      <w:r w:rsidRPr="00865E9C">
        <w:rPr>
          <w:rFonts w:ascii="Arial" w:hAnsi="Arial" w:cs="Arial"/>
        </w:rPr>
        <w:t xml:space="preserve"> cibernética. Um exemplo notável é o </w:t>
      </w:r>
      <w:r w:rsidRPr="00865E9C">
        <w:rPr>
          <w:rFonts w:ascii="Arial" w:hAnsi="Arial" w:cs="Arial"/>
        </w:rPr>
        <w:lastRenderedPageBreak/>
        <w:t xml:space="preserve">do Departamento de Energia dos Estados Unidos, que criou o Modelo Federal de </w:t>
      </w:r>
      <w:r w:rsidRPr="00E344AE">
        <w:rPr>
          <w:rFonts w:ascii="Arial" w:hAnsi="Arial" w:cs="Arial"/>
        </w:rPr>
        <w:t>Segurança Cibernética.</w:t>
      </w:r>
      <w:r w:rsidRPr="00E344AE">
        <w:t xml:space="preserve"> </w:t>
      </w:r>
      <w:r w:rsidRPr="00E344AE">
        <w:rPr>
          <w:rFonts w:ascii="Arial" w:hAnsi="Arial" w:cs="Arial"/>
        </w:rPr>
        <w:t>Conforme mencionado em Network Security (2009, p. 2), esse</w:t>
      </w:r>
      <w:r w:rsidRPr="00865E9C">
        <w:rPr>
          <w:rFonts w:ascii="Arial" w:hAnsi="Arial" w:cs="Arial"/>
        </w:rPr>
        <w:t xml:space="preserve"> sistema “funciona como um </w:t>
      </w:r>
      <w:r w:rsidRPr="00865E9C">
        <w:rPr>
          <w:rFonts w:ascii="Arial" w:hAnsi="Arial" w:cs="Arial"/>
          <w:i/>
          <w:iCs/>
        </w:rPr>
        <w:t>software</w:t>
      </w:r>
      <w:r w:rsidRPr="00865E9C">
        <w:rPr>
          <w:rFonts w:ascii="Arial" w:hAnsi="Arial" w:cs="Arial"/>
        </w:rPr>
        <w:t xml:space="preserve"> virtual. Quando uma entidade é alvo de um ataque em sua estrutura, a comunicação segura e oportuna com os demais órgãos da Federação ajuda a resguardá-la da agressão, podendo até envolver uma resposta ativa.”</w:t>
      </w:r>
    </w:p>
    <w:p w14:paraId="79F02AE6" w14:textId="4F159B64" w:rsidR="00865E9C" w:rsidRDefault="00865E9C" w:rsidP="00865E9C">
      <w:pPr>
        <w:tabs>
          <w:tab w:val="left" w:pos="1716"/>
        </w:tabs>
        <w:spacing w:line="360" w:lineRule="auto"/>
        <w:ind w:firstLine="709"/>
        <w:jc w:val="both"/>
        <w:rPr>
          <w:rFonts w:ascii="Arial" w:hAnsi="Arial" w:cs="Arial"/>
        </w:rPr>
      </w:pPr>
      <w:r w:rsidRPr="00865E9C">
        <w:rPr>
          <w:rFonts w:ascii="Arial" w:hAnsi="Arial" w:cs="Arial"/>
        </w:rPr>
        <w:t xml:space="preserve">Atualmente, o sistema fornece dados sobre endereços IP e domínios que levantam suspeitas, mas em breve terá a capacidade de trocar endereços de </w:t>
      </w:r>
      <w:r w:rsidRPr="00865E9C">
        <w:rPr>
          <w:rFonts w:ascii="Arial" w:hAnsi="Arial" w:cs="Arial"/>
          <w:i/>
          <w:iCs/>
        </w:rPr>
        <w:t>e-mail</w:t>
      </w:r>
      <w:r w:rsidRPr="00865E9C">
        <w:rPr>
          <w:rFonts w:ascii="Arial" w:hAnsi="Arial" w:cs="Arial"/>
        </w:rPr>
        <w:t xml:space="preserve"> duvidosos e links da web entre os sistemas da Federação.</w:t>
      </w:r>
      <w:r>
        <w:rPr>
          <w:rFonts w:ascii="Arial" w:hAnsi="Arial" w:cs="Arial"/>
        </w:rPr>
        <w:t xml:space="preserve"> </w:t>
      </w:r>
      <w:r w:rsidRPr="00865E9C">
        <w:rPr>
          <w:rFonts w:ascii="Arial" w:hAnsi="Arial" w:cs="Arial"/>
        </w:rPr>
        <w:t>A criação do sistema foi agraciada com o Prêmio de Inovação em Segurança Cibernética de 2009. A equipe está convencida de que, além de salvaguardar os bens públicos, a tecnologia pode ser aplicada também no setor privado.</w:t>
      </w:r>
    </w:p>
    <w:p w14:paraId="34952D68" w14:textId="4C6F4AE1" w:rsidR="00865E9C" w:rsidRDefault="00865E9C" w:rsidP="00865E9C">
      <w:pPr>
        <w:tabs>
          <w:tab w:val="left" w:pos="1716"/>
        </w:tabs>
        <w:spacing w:line="360" w:lineRule="auto"/>
        <w:ind w:firstLine="709"/>
        <w:jc w:val="both"/>
        <w:rPr>
          <w:rFonts w:ascii="Arial" w:hAnsi="Arial" w:cs="Arial"/>
        </w:rPr>
      </w:pPr>
      <w:r w:rsidRPr="00865E9C">
        <w:rPr>
          <w:rFonts w:ascii="Arial" w:hAnsi="Arial" w:cs="Arial"/>
        </w:rPr>
        <w:t xml:space="preserve">O </w:t>
      </w:r>
      <w:r w:rsidRPr="00865E9C">
        <w:rPr>
          <w:rFonts w:ascii="Arial" w:hAnsi="Arial" w:cs="Arial"/>
          <w:i/>
          <w:iCs/>
        </w:rPr>
        <w:t>National Institute of Standards and Technology (Nist)</w:t>
      </w:r>
      <w:r w:rsidRPr="00865E9C">
        <w:rPr>
          <w:rFonts w:ascii="Arial" w:hAnsi="Arial" w:cs="Arial"/>
        </w:rPr>
        <w:t>, entidade dos Estados Unidos que visa incentivar a inovação e a competitividade no setor industrial por meio da criação de normas que asseguram maior segurança econômica e qualidade de vida, elaborou e mantém um modelo resultante da cooperação entre o governo e a iniciativa privada.</w:t>
      </w:r>
      <w:r w:rsidRPr="00865E9C">
        <w:t xml:space="preserve"> </w:t>
      </w:r>
      <w:r w:rsidRPr="00865E9C">
        <w:rPr>
          <w:rFonts w:ascii="Arial" w:hAnsi="Arial" w:cs="Arial"/>
        </w:rPr>
        <w:t xml:space="preserve">Esse </w:t>
      </w:r>
      <w:r w:rsidRPr="00865E9C">
        <w:rPr>
          <w:rFonts w:ascii="Arial" w:hAnsi="Arial" w:cs="Arial"/>
          <w:i/>
          <w:iCs/>
        </w:rPr>
        <w:t xml:space="preserve">framework </w:t>
      </w:r>
      <w:r w:rsidRPr="00865E9C">
        <w:rPr>
          <w:rFonts w:ascii="Arial" w:hAnsi="Arial" w:cs="Arial"/>
        </w:rPr>
        <w:t>consiste em um conjunto de diretrizes e melhores práticas do setor que auxiliam as empresas na administração dos riscos de segurança cibernética. Ele orienta as ações de segurança digital, levando em conta os riscos associados a essa esfera como parte dos riscos de gerenciamento dos processos empresariais, adotando uma linguagem unificada para a gestão desses desafios</w:t>
      </w:r>
      <w:r>
        <w:rPr>
          <w:rFonts w:ascii="Arial" w:hAnsi="Arial" w:cs="Arial"/>
        </w:rPr>
        <w:t xml:space="preserve"> </w:t>
      </w:r>
      <w:r w:rsidRPr="003E519B">
        <w:rPr>
          <w:rFonts w:ascii="Arial" w:hAnsi="Arial" w:cs="Arial"/>
        </w:rPr>
        <w:t>(National Institute of Standards and Technology, 2014).</w:t>
      </w:r>
    </w:p>
    <w:p w14:paraId="3B822B2E" w14:textId="5DAF8231" w:rsidR="00E26CA4" w:rsidRDefault="00E26CA4" w:rsidP="00865E9C">
      <w:pPr>
        <w:tabs>
          <w:tab w:val="left" w:pos="1716"/>
        </w:tabs>
        <w:spacing w:line="360" w:lineRule="auto"/>
        <w:ind w:firstLine="709"/>
        <w:jc w:val="both"/>
        <w:rPr>
          <w:rFonts w:ascii="Arial" w:hAnsi="Arial" w:cs="Arial"/>
        </w:rPr>
      </w:pPr>
      <w:r w:rsidRPr="00E26CA4">
        <w:rPr>
          <w:rFonts w:ascii="Arial" w:hAnsi="Arial" w:cs="Arial"/>
        </w:rPr>
        <w:t xml:space="preserve">Os modelos desempenham um papel crucial na evolução e na compreensão da teoria relacionada à segurança cibernética, pois contribuem para a minimização dos perigos associados à cibersegurança. No entanto, sua implementação ainda está sendo estruturada pelos diferentes países. </w:t>
      </w:r>
    </w:p>
    <w:p w14:paraId="51C4F652" w14:textId="77777777" w:rsidR="000C6B99" w:rsidRDefault="000C6B99" w:rsidP="000C6B99">
      <w:pPr>
        <w:tabs>
          <w:tab w:val="left" w:pos="1716"/>
        </w:tabs>
        <w:spacing w:line="360" w:lineRule="auto"/>
        <w:jc w:val="both"/>
        <w:rPr>
          <w:rFonts w:ascii="Arial" w:hAnsi="Arial" w:cs="Arial"/>
        </w:rPr>
      </w:pPr>
    </w:p>
    <w:p w14:paraId="03889393" w14:textId="77777777" w:rsidR="00C47C44" w:rsidRDefault="00400CAA" w:rsidP="00C47C44">
      <w:pPr>
        <w:tabs>
          <w:tab w:val="left" w:pos="1716"/>
        </w:tabs>
        <w:spacing w:line="480" w:lineRule="auto"/>
        <w:jc w:val="both"/>
        <w:rPr>
          <w:rFonts w:ascii="Arial" w:hAnsi="Arial" w:cs="Arial"/>
          <w:b/>
          <w:bCs/>
        </w:rPr>
      </w:pPr>
      <w:r>
        <w:rPr>
          <w:rFonts w:ascii="Arial" w:hAnsi="Arial" w:cs="Arial"/>
          <w:b/>
          <w:bCs/>
        </w:rPr>
        <w:t xml:space="preserve">4 </w:t>
      </w:r>
      <w:r w:rsidR="00C47C44">
        <w:rPr>
          <w:rFonts w:ascii="Arial" w:hAnsi="Arial" w:cs="Arial"/>
          <w:b/>
          <w:bCs/>
        </w:rPr>
        <w:t xml:space="preserve">A FORÇA DE DEFESA CIBERNÉTICA </w:t>
      </w:r>
    </w:p>
    <w:p w14:paraId="23905000" w14:textId="59B4EC12" w:rsidR="00C47C44" w:rsidRDefault="00400CAA" w:rsidP="003E519B">
      <w:pPr>
        <w:spacing w:line="360" w:lineRule="auto"/>
        <w:jc w:val="both"/>
        <w:rPr>
          <w:rFonts w:ascii="Arial" w:hAnsi="Arial" w:cs="Arial"/>
        </w:rPr>
      </w:pPr>
      <w:r>
        <w:rPr>
          <w:rFonts w:ascii="Arial" w:hAnsi="Arial" w:cs="Arial"/>
          <w:b/>
          <w:bCs/>
        </w:rPr>
        <w:t xml:space="preserve"> </w:t>
      </w:r>
      <w:r w:rsidR="00C47C44">
        <w:rPr>
          <w:rFonts w:ascii="Arial" w:hAnsi="Arial" w:cs="Arial"/>
          <w:b/>
          <w:bCs/>
        </w:rPr>
        <w:tab/>
      </w:r>
      <w:r w:rsidR="00C47C44" w:rsidRPr="00C47C44">
        <w:rPr>
          <w:rFonts w:ascii="Arial" w:hAnsi="Arial" w:cs="Arial"/>
        </w:rPr>
        <w:t xml:space="preserve">Esse tema tem ganhado destaque na defesa mundial. Nações como China, Alemanha e Síria </w:t>
      </w:r>
      <w:r w:rsidR="00C47C44">
        <w:rPr>
          <w:rFonts w:ascii="Arial" w:hAnsi="Arial" w:cs="Arial"/>
        </w:rPr>
        <w:t>já vem se</w:t>
      </w:r>
      <w:r w:rsidR="00C47C44" w:rsidRPr="00C47C44">
        <w:rPr>
          <w:rFonts w:ascii="Arial" w:hAnsi="Arial" w:cs="Arial"/>
        </w:rPr>
        <w:t xml:space="preserve"> mobilizando para formar uma quarta força militar, com o objetivo de salvaguardar e regular seu ciberespaço. Embora seja um conceito recente, a </w:t>
      </w:r>
      <w:r w:rsidR="00C47C44">
        <w:rPr>
          <w:rFonts w:ascii="Arial" w:hAnsi="Arial" w:cs="Arial"/>
        </w:rPr>
        <w:t xml:space="preserve">guerra cibernética </w:t>
      </w:r>
      <w:r w:rsidR="00C47C44" w:rsidRPr="00C47C44">
        <w:rPr>
          <w:rFonts w:ascii="Arial" w:hAnsi="Arial" w:cs="Arial"/>
        </w:rPr>
        <w:t>já se consolidou como uma realidade.</w:t>
      </w:r>
      <w:r w:rsidR="003E519B">
        <w:rPr>
          <w:rFonts w:ascii="Arial" w:hAnsi="Arial" w:cs="Arial"/>
        </w:rPr>
        <w:t xml:space="preserve"> </w:t>
      </w:r>
      <w:r w:rsidR="00C47C44" w:rsidRPr="00C47C44">
        <w:rPr>
          <w:rFonts w:ascii="Arial" w:hAnsi="Arial" w:cs="Arial"/>
        </w:rPr>
        <w:t xml:space="preserve">Em 2017, nas primeiras </w:t>
      </w:r>
      <w:r w:rsidR="00C47C44">
        <w:rPr>
          <w:rFonts w:ascii="Arial" w:hAnsi="Arial" w:cs="Arial"/>
        </w:rPr>
        <w:t>s</w:t>
      </w:r>
      <w:r w:rsidR="00C47C44" w:rsidRPr="00C47C44">
        <w:rPr>
          <w:rFonts w:ascii="Arial" w:hAnsi="Arial" w:cs="Arial"/>
        </w:rPr>
        <w:t xml:space="preserve">emanas do ano, a Alemanha enfrentou mais de 280 ataques cibernéticos sofisticados </w:t>
      </w:r>
      <w:r w:rsidR="00C47C44" w:rsidRPr="00C47C44">
        <w:rPr>
          <w:rFonts w:ascii="Arial" w:hAnsi="Arial" w:cs="Arial"/>
        </w:rPr>
        <w:lastRenderedPageBreak/>
        <w:t xml:space="preserve">e profissionais, com o objetivo de obter informações militares. O STUXNET, reconhecido como uma das mais poderosas ferramentas cibernéticas já desenvolvidas, juntamente com a repercussão gerada pelo caso Snowden, que revelou a extensão das operações da NSA em coleta e análise de dados, evidenciam que a guerra cibernética não é um fenômeno isolado nem uma preocupação futura; ela já ocorre e há bastante tempo. Desde a criação da ARPANET, os computadores em rede têm armazenado informações valiosas, o que os torna alvos interessantes </w:t>
      </w:r>
      <w:r w:rsidR="00C47C44" w:rsidRPr="003E519B">
        <w:rPr>
          <w:rFonts w:ascii="Arial" w:hAnsi="Arial" w:cs="Arial"/>
        </w:rPr>
        <w:t>para aqueles que buscam reunir esses dados (GALOYAN, 2019).</w:t>
      </w:r>
    </w:p>
    <w:p w14:paraId="33C001CA" w14:textId="761332B8" w:rsidR="00C47C44" w:rsidRDefault="00C47C44" w:rsidP="00C47C44">
      <w:pPr>
        <w:spacing w:line="360" w:lineRule="auto"/>
        <w:ind w:firstLine="709"/>
        <w:jc w:val="both"/>
        <w:rPr>
          <w:rFonts w:ascii="Arial" w:hAnsi="Arial" w:cs="Arial"/>
        </w:rPr>
      </w:pPr>
      <w:r w:rsidRPr="00C47C44">
        <w:rPr>
          <w:rFonts w:ascii="Arial" w:hAnsi="Arial" w:cs="Arial"/>
        </w:rPr>
        <w:t>Esse tipo de ocorrência serve como um catalisador para o desenvolvimento e o aumento do investimento em segurança digital. Os ataques estão se tornando mais sofisticados e organizados, sugerindo a participação de estados na concepção dessas ferramentas cibernéticas. Isso acontece porque, para desenvolver uma arma cibernética poderosa e eficaz, são requeridos significativos investimentos financeiros, além de um tempo considerável e profissionais altamente qualificados</w:t>
      </w:r>
      <w:r w:rsidR="003E519B">
        <w:rPr>
          <w:rFonts w:ascii="Arial" w:hAnsi="Arial" w:cs="Arial"/>
        </w:rPr>
        <w:t xml:space="preserve"> (GALOYAN, 2019).</w:t>
      </w:r>
    </w:p>
    <w:p w14:paraId="7DF34CD3" w14:textId="0A426A54" w:rsidR="00E449A8" w:rsidRDefault="00E449A8" w:rsidP="00C47C44">
      <w:pPr>
        <w:spacing w:line="360" w:lineRule="auto"/>
        <w:ind w:firstLine="709"/>
        <w:jc w:val="both"/>
        <w:rPr>
          <w:rFonts w:ascii="Arial" w:hAnsi="Arial" w:cs="Arial"/>
        </w:rPr>
      </w:pPr>
      <w:r w:rsidRPr="00E449A8">
        <w:rPr>
          <w:rFonts w:ascii="Arial" w:hAnsi="Arial" w:cs="Arial"/>
        </w:rPr>
        <w:t xml:space="preserve">Em 2009, o Google foi alvo de um significativo ataque cibernético, que na verdade fazia parte de uma ofensiva ainda maior que atingiu várias outras empresas, todas conectadas à administração dos Estados Unidos, além de fornecedores do Pentágono e alguns integrantes do Congresso americano. Após uma investigação pelo governo dos EUA e um subsequente relatório do FBI, constatou-se que o malware tinha sido criado por um hacker sem vínculos governamentais, mas que contava com o que foi denominado como "acesso especial" de oficiais de Pequim. O documento do FBI também confirmou a existência de um Exército Cibernético da China e revelou a identidade de 30.000 espiões cibernéticos chineses, além de mais 150.000 espiões </w:t>
      </w:r>
      <w:r w:rsidRPr="003E519B">
        <w:rPr>
          <w:rFonts w:ascii="Arial" w:hAnsi="Arial" w:cs="Arial"/>
        </w:rPr>
        <w:t>atuando no setor privado</w:t>
      </w:r>
      <w:r w:rsidR="005E4BBF" w:rsidRPr="003E519B">
        <w:rPr>
          <w:rFonts w:ascii="Arial" w:hAnsi="Arial" w:cs="Arial"/>
        </w:rPr>
        <w:t xml:space="preserve"> (HJORTDAL, 2011).</w:t>
      </w:r>
    </w:p>
    <w:p w14:paraId="519D5C5D" w14:textId="77777777" w:rsidR="005E4BBF" w:rsidRDefault="005E4BBF" w:rsidP="005E4BBF">
      <w:pPr>
        <w:spacing w:line="360" w:lineRule="auto"/>
        <w:jc w:val="both"/>
        <w:rPr>
          <w:rFonts w:ascii="Arial" w:hAnsi="Arial" w:cs="Arial"/>
        </w:rPr>
      </w:pPr>
    </w:p>
    <w:p w14:paraId="3F47D6AD" w14:textId="4C5BA2CD" w:rsidR="003E519B" w:rsidRPr="00EC5EFD" w:rsidRDefault="003E519B" w:rsidP="00EC5EFD">
      <w:pPr>
        <w:spacing w:line="480" w:lineRule="auto"/>
        <w:jc w:val="both"/>
        <w:rPr>
          <w:rFonts w:ascii="Arial" w:hAnsi="Arial" w:cs="Arial"/>
          <w:b/>
          <w:bCs/>
        </w:rPr>
      </w:pPr>
      <w:r w:rsidRPr="00EC5EFD">
        <w:rPr>
          <w:rFonts w:ascii="Arial" w:hAnsi="Arial" w:cs="Arial"/>
          <w:b/>
          <w:bCs/>
        </w:rPr>
        <w:t xml:space="preserve">5 CONSIDERAÇÕES FINAIS </w:t>
      </w:r>
    </w:p>
    <w:p w14:paraId="687B9DDF" w14:textId="0C871FCC" w:rsidR="003E519B" w:rsidRDefault="00EC5EFD" w:rsidP="00EC5EFD">
      <w:pPr>
        <w:spacing w:line="360" w:lineRule="auto"/>
        <w:ind w:firstLine="709"/>
        <w:jc w:val="both"/>
        <w:rPr>
          <w:rFonts w:ascii="Arial" w:hAnsi="Arial" w:cs="Arial"/>
        </w:rPr>
      </w:pPr>
      <w:r w:rsidRPr="00EC5EFD">
        <w:rPr>
          <w:rFonts w:ascii="Arial" w:hAnsi="Arial" w:cs="Arial"/>
        </w:rPr>
        <w:t xml:space="preserve">Considerando os cenários analisados, foi possível examinar as potenciais ameaças no </w:t>
      </w:r>
      <w:r w:rsidR="003771FC">
        <w:rPr>
          <w:rFonts w:ascii="Arial" w:hAnsi="Arial" w:cs="Arial"/>
        </w:rPr>
        <w:t>ciberespaço</w:t>
      </w:r>
      <w:r w:rsidRPr="00EC5EFD">
        <w:rPr>
          <w:rFonts w:ascii="Arial" w:hAnsi="Arial" w:cs="Arial"/>
        </w:rPr>
        <w:t xml:space="preserve"> e seus impactos na segurança global, bem como nas esferas política e diplomática. Esses efeitos podem seguir duas direções: </w:t>
      </w:r>
      <w:r w:rsidR="003771FC">
        <w:rPr>
          <w:rFonts w:ascii="Arial" w:hAnsi="Arial" w:cs="Arial"/>
        </w:rPr>
        <w:t>A</w:t>
      </w:r>
      <w:r w:rsidRPr="00EC5EFD">
        <w:rPr>
          <w:rFonts w:ascii="Arial" w:hAnsi="Arial" w:cs="Arial"/>
        </w:rPr>
        <w:t xml:space="preserve"> cooperação internacional e a anarquia. A primeira busca resguardar a população mundial e outros agentes afetados pelas repercussões adversas de falhas na cibersegurança, por meio de iniciativas legais, investimentos em proteção de dados e ações colaborativas entre </w:t>
      </w:r>
      <w:r w:rsidRPr="00EC5EFD">
        <w:rPr>
          <w:rFonts w:ascii="Arial" w:hAnsi="Arial" w:cs="Arial"/>
        </w:rPr>
        <w:lastRenderedPageBreak/>
        <w:t>Estados, organizações internacionais, ONGs e empresas privadas. Em contraste, a segunda opção fomenta a insegurança e acentua desigualdades entre os agentes, especialmente ao utilizar o ciberespaço como um meio bélico</w:t>
      </w:r>
      <w:r w:rsidR="003771FC">
        <w:rPr>
          <w:rFonts w:ascii="Arial" w:hAnsi="Arial" w:cs="Arial"/>
        </w:rPr>
        <w:t>.</w:t>
      </w:r>
    </w:p>
    <w:p w14:paraId="218937D8" w14:textId="26F8D07D" w:rsidR="003771FC" w:rsidRDefault="003771FC" w:rsidP="00EC5EFD">
      <w:pPr>
        <w:spacing w:line="360" w:lineRule="auto"/>
        <w:ind w:firstLine="709"/>
        <w:jc w:val="both"/>
        <w:rPr>
          <w:rFonts w:ascii="Arial" w:hAnsi="Arial" w:cs="Arial"/>
        </w:rPr>
      </w:pPr>
      <w:r w:rsidRPr="003771FC">
        <w:rPr>
          <w:rFonts w:ascii="Arial" w:hAnsi="Arial" w:cs="Arial"/>
        </w:rPr>
        <w:t>O futuro da guerra cibernética indica tendências encorajadoras que podem levar a situações mais benéficas. Contudo, se as iniciativas de combate aos crimes no ambiente digital não forem eficazes, as realidades descritas nos cenários negativos e apocalípticos se tornarão mais plausíveis. Esses cenários, como mencionado, têm a capacidade de provocar transformações permanentes no Sistema Internacional, incluindo a desintegração de parcerias e um aumento nas tensões políticas e diplomáticas entre países.</w:t>
      </w:r>
    </w:p>
    <w:p w14:paraId="6112EBC7" w14:textId="382EBCDF" w:rsidR="003771FC" w:rsidRDefault="003771FC" w:rsidP="00EC5EFD">
      <w:pPr>
        <w:spacing w:line="360" w:lineRule="auto"/>
        <w:ind w:firstLine="709"/>
        <w:jc w:val="both"/>
        <w:rPr>
          <w:rFonts w:ascii="Arial" w:hAnsi="Arial" w:cs="Arial"/>
        </w:rPr>
      </w:pPr>
      <w:r w:rsidRPr="003771FC">
        <w:rPr>
          <w:rFonts w:ascii="Arial" w:hAnsi="Arial" w:cs="Arial"/>
        </w:rPr>
        <w:t>Dessa forma, até o ano de 2050, a segurança</w:t>
      </w:r>
      <w:r>
        <w:rPr>
          <w:rFonts w:ascii="Arial" w:hAnsi="Arial" w:cs="Arial"/>
        </w:rPr>
        <w:t xml:space="preserve"> global </w:t>
      </w:r>
      <w:r w:rsidRPr="003771FC">
        <w:rPr>
          <w:rFonts w:ascii="Arial" w:hAnsi="Arial" w:cs="Arial"/>
        </w:rPr>
        <w:t>no ciberespaço pode se consolidar como um importante instrumento de colaboração entre nações. Contudo, igualmente, existe a possibilidade de que se torne um fator que instigue novos conflitos cibernéticos, os quais poderiam escalar para níveis maiores de devastação. Assim, é essencial que os envolvidos avaliem as tendências e variáveis mencionadas e desenvolvam estratégias que os levem a cenários mais favoráveis para suas metas.</w:t>
      </w:r>
    </w:p>
    <w:p w14:paraId="4D2A3AE5" w14:textId="77777777" w:rsidR="003E519B" w:rsidRDefault="003E519B" w:rsidP="005E4BBF">
      <w:pPr>
        <w:spacing w:line="360" w:lineRule="auto"/>
        <w:jc w:val="both"/>
        <w:rPr>
          <w:rFonts w:ascii="Arial" w:hAnsi="Arial" w:cs="Arial"/>
        </w:rPr>
      </w:pPr>
    </w:p>
    <w:p w14:paraId="0491ED53" w14:textId="77777777" w:rsidR="003E519B" w:rsidRDefault="003E519B" w:rsidP="005E4BBF">
      <w:pPr>
        <w:spacing w:line="360" w:lineRule="auto"/>
        <w:jc w:val="both"/>
        <w:rPr>
          <w:rFonts w:ascii="Arial" w:hAnsi="Arial" w:cs="Arial"/>
        </w:rPr>
      </w:pPr>
    </w:p>
    <w:p w14:paraId="6930115B" w14:textId="4309483A" w:rsidR="003E519B" w:rsidRPr="003E519B" w:rsidRDefault="003E519B" w:rsidP="003771FC">
      <w:pPr>
        <w:spacing w:line="480" w:lineRule="auto"/>
        <w:jc w:val="both"/>
        <w:rPr>
          <w:rFonts w:ascii="Arial" w:hAnsi="Arial" w:cs="Arial"/>
          <w:b/>
          <w:bCs/>
        </w:rPr>
      </w:pPr>
      <w:r w:rsidRPr="003E519B">
        <w:rPr>
          <w:rFonts w:ascii="Arial" w:hAnsi="Arial" w:cs="Arial"/>
          <w:b/>
          <w:bCs/>
        </w:rPr>
        <w:t xml:space="preserve">REFERÊNCIAS BIBLIOGRÁFICAS </w:t>
      </w:r>
    </w:p>
    <w:p w14:paraId="229DA817" w14:textId="77777777" w:rsidR="003771FC" w:rsidRPr="003771FC" w:rsidRDefault="003771FC" w:rsidP="00D216E4">
      <w:pPr>
        <w:widowControl/>
        <w:suppressAutoHyphens w:val="0"/>
        <w:spacing w:after="160"/>
        <w:textAlignment w:val="auto"/>
        <w:rPr>
          <w:rFonts w:ascii="Arial" w:eastAsia="Aptos" w:hAnsi="Arial" w:cs="Arial"/>
          <w:lang w:eastAsia="en-US" w:bidi="ar-SA"/>
          <w14:ligatures w14:val="standardContextual"/>
        </w:rPr>
      </w:pPr>
      <w:r w:rsidRPr="003771FC">
        <w:rPr>
          <w:rFonts w:ascii="Arial" w:eastAsia="Aptos" w:hAnsi="Arial" w:cs="Arial"/>
          <w:lang w:eastAsia="en-US" w:bidi="ar-SA"/>
          <w14:ligatures w14:val="standardContextual"/>
        </w:rPr>
        <w:t xml:space="preserve">Acácio, Igor D. P. </w:t>
      </w:r>
      <w:r w:rsidRPr="003771FC">
        <w:rPr>
          <w:rFonts w:ascii="Arial" w:eastAsia="Aptos" w:hAnsi="Arial" w:cs="Arial"/>
          <w:b/>
          <w:bCs/>
          <w:lang w:eastAsia="en-US" w:bidi="ar-SA"/>
          <w14:ligatures w14:val="standardContextual"/>
        </w:rPr>
        <w:t>Segurança cibernética na política de defesa brasileira</w:t>
      </w:r>
      <w:r w:rsidRPr="003771FC">
        <w:rPr>
          <w:rFonts w:ascii="Arial" w:eastAsia="Aptos" w:hAnsi="Arial" w:cs="Arial"/>
          <w:lang w:eastAsia="en-US" w:bidi="ar-SA"/>
          <w14:ligatures w14:val="standardContextual"/>
        </w:rPr>
        <w:t>: um caso de securitização? In: Encontro Sul-americano de Defesa e Encontro da Associação Brasileira de Estudos da Defesa, 1./4., 2012, São Paulo. Anais … São Paulo: 2012. p. 1-17.</w:t>
      </w:r>
    </w:p>
    <w:p w14:paraId="15463B19" w14:textId="77777777" w:rsidR="003771FC" w:rsidRPr="003771FC" w:rsidRDefault="003771FC" w:rsidP="00D216E4">
      <w:pPr>
        <w:rPr>
          <w:rFonts w:ascii="Arial" w:hAnsi="Arial" w:cs="Arial"/>
          <w:lang w:eastAsia="en-US" w:bidi="ar-SA"/>
        </w:rPr>
      </w:pPr>
    </w:p>
    <w:p w14:paraId="4255DF29" w14:textId="77777777" w:rsidR="003771FC" w:rsidRPr="003771FC" w:rsidRDefault="003771FC" w:rsidP="00D216E4">
      <w:pPr>
        <w:widowControl/>
        <w:suppressAutoHyphens w:val="0"/>
        <w:spacing w:after="160"/>
        <w:textAlignment w:val="auto"/>
        <w:rPr>
          <w:rFonts w:ascii="Arial" w:eastAsia="Aptos" w:hAnsi="Arial" w:cs="Arial"/>
          <w:lang w:eastAsia="en-US" w:bidi="ar-SA"/>
          <w14:ligatures w14:val="standardContextual"/>
        </w:rPr>
      </w:pPr>
      <w:r w:rsidRPr="003771FC">
        <w:rPr>
          <w:rFonts w:ascii="Arial" w:eastAsia="Aptos" w:hAnsi="Arial" w:cs="Arial"/>
          <w:lang w:eastAsia="en-US" w:bidi="ar-SA"/>
          <w14:ligatures w14:val="standardContextual"/>
        </w:rPr>
        <w:t xml:space="preserve">Alves Júnior, Sérgio A. G. </w:t>
      </w:r>
      <w:r w:rsidRPr="003771FC">
        <w:rPr>
          <w:rFonts w:ascii="Arial" w:eastAsia="Aptos" w:hAnsi="Arial" w:cs="Arial"/>
          <w:b/>
          <w:bCs/>
          <w:lang w:eastAsia="en-US" w:bidi="ar-SA"/>
          <w14:ligatures w14:val="standardContextual"/>
        </w:rPr>
        <w:t>Políticas nacionais de segurança cibernética</w:t>
      </w:r>
      <w:r w:rsidRPr="003771FC">
        <w:rPr>
          <w:rFonts w:ascii="Arial" w:eastAsia="Aptos" w:hAnsi="Arial" w:cs="Arial"/>
          <w:lang w:eastAsia="en-US" w:bidi="ar-SA"/>
          <w14:ligatures w14:val="standardContextual"/>
        </w:rPr>
        <w:t>: o regulador das telecomunicações – Brasil, Estados Unidos, União Internacional das Telecomunicações (UIT). Brasília: UnB, 2011. Dissertação (Mestrado) – Programa de Pós-Graduação em Regulação e Gestão de Negócios (Regen) da Faculdade de Economia, Administração e Contabilidade (Face) da Universidade de Brasília (UnB), Brasília.</w:t>
      </w:r>
    </w:p>
    <w:p w14:paraId="735F00C2" w14:textId="77777777" w:rsidR="003771FC" w:rsidRPr="003771FC" w:rsidRDefault="003771FC" w:rsidP="00D216E4">
      <w:pPr>
        <w:rPr>
          <w:rFonts w:ascii="Arial" w:hAnsi="Arial" w:cs="Arial"/>
          <w:lang w:eastAsia="en-US" w:bidi="ar-SA"/>
        </w:rPr>
      </w:pPr>
    </w:p>
    <w:p w14:paraId="1EACFCA7" w14:textId="77777777" w:rsidR="003771FC" w:rsidRPr="003771FC" w:rsidRDefault="003771FC" w:rsidP="00D216E4">
      <w:pPr>
        <w:widowControl/>
        <w:suppressAutoHyphens w:val="0"/>
        <w:spacing w:after="160"/>
        <w:textAlignment w:val="auto"/>
        <w:rPr>
          <w:rFonts w:ascii="Arial" w:eastAsia="Aptos" w:hAnsi="Arial" w:cs="Arial"/>
          <w:lang w:eastAsia="en-US" w:bidi="ar-SA"/>
          <w14:ligatures w14:val="standardContextual"/>
        </w:rPr>
      </w:pPr>
      <w:r w:rsidRPr="003771FC">
        <w:rPr>
          <w:rFonts w:ascii="Arial" w:eastAsia="Aptos" w:hAnsi="Arial" w:cs="Arial"/>
          <w:lang w:val="it-IT" w:eastAsia="en-US" w:bidi="ar-SA"/>
          <w14:ligatures w14:val="standardContextual"/>
        </w:rPr>
        <w:t xml:space="preserve">BAEZNER, Marie; ROBIN, Patrice. </w:t>
      </w:r>
      <w:r w:rsidRPr="003771FC">
        <w:rPr>
          <w:rFonts w:ascii="Arial" w:eastAsia="Aptos" w:hAnsi="Arial" w:cs="Arial"/>
          <w:b/>
          <w:bCs/>
          <w:lang w:val="it-IT" w:eastAsia="en-US" w:bidi="ar-SA"/>
          <w14:ligatures w14:val="standardContextual"/>
        </w:rPr>
        <w:t>Stuxnet</w:t>
      </w:r>
      <w:r w:rsidRPr="003771FC">
        <w:rPr>
          <w:rFonts w:ascii="Arial" w:eastAsia="Aptos" w:hAnsi="Arial" w:cs="Arial"/>
          <w:lang w:val="it-IT" w:eastAsia="en-US" w:bidi="ar-SA"/>
          <w14:ligatures w14:val="standardContextual"/>
        </w:rPr>
        <w:t xml:space="preserve">. </w:t>
      </w:r>
      <w:r w:rsidRPr="003771FC">
        <w:rPr>
          <w:rFonts w:ascii="Arial" w:eastAsia="Aptos" w:hAnsi="Arial" w:cs="Arial"/>
          <w:lang w:eastAsia="en-US" w:bidi="ar-SA"/>
          <w14:ligatures w14:val="standardContextual"/>
        </w:rPr>
        <w:t>ETH Zurich, 2017</w:t>
      </w:r>
    </w:p>
    <w:p w14:paraId="6D6554FA" w14:textId="77777777" w:rsidR="003771FC" w:rsidRPr="003771FC" w:rsidRDefault="003771FC" w:rsidP="00D216E4">
      <w:pPr>
        <w:rPr>
          <w:rFonts w:ascii="Arial" w:hAnsi="Arial" w:cs="Arial"/>
          <w:lang w:eastAsia="en-US" w:bidi="ar-SA"/>
        </w:rPr>
      </w:pPr>
    </w:p>
    <w:p w14:paraId="6379F181" w14:textId="77777777" w:rsidR="003771FC" w:rsidRPr="003771FC" w:rsidRDefault="003771FC" w:rsidP="00D216E4">
      <w:pPr>
        <w:widowControl/>
        <w:suppressAutoHyphens w:val="0"/>
        <w:spacing w:after="160"/>
        <w:textAlignment w:val="auto"/>
        <w:rPr>
          <w:rFonts w:ascii="Arial" w:eastAsia="Aptos" w:hAnsi="Arial" w:cs="Arial"/>
          <w:lang w:eastAsia="en-US" w:bidi="ar-SA"/>
          <w14:ligatures w14:val="standardContextual"/>
        </w:rPr>
      </w:pPr>
      <w:r w:rsidRPr="003771FC">
        <w:rPr>
          <w:rFonts w:ascii="Arial" w:eastAsia="Aptos" w:hAnsi="Arial" w:cs="Arial"/>
          <w:lang w:eastAsia="en-US" w:bidi="ar-SA"/>
          <w14:ligatures w14:val="standardContextual"/>
        </w:rPr>
        <w:t xml:space="preserve">BRASIL. </w:t>
      </w:r>
      <w:r w:rsidRPr="003771FC">
        <w:rPr>
          <w:rFonts w:ascii="Arial" w:eastAsia="Aptos" w:hAnsi="Arial" w:cs="Arial"/>
          <w:b/>
          <w:bCs/>
          <w:lang w:eastAsia="en-US" w:bidi="ar-SA"/>
          <w14:ligatures w14:val="standardContextual"/>
        </w:rPr>
        <w:t>Gabinete de Segurança Institucional. Portaria n˚ 45</w:t>
      </w:r>
      <w:r w:rsidRPr="003771FC">
        <w:rPr>
          <w:rFonts w:ascii="Arial" w:eastAsia="Aptos" w:hAnsi="Arial" w:cs="Arial"/>
          <w:lang w:eastAsia="en-US" w:bidi="ar-SA"/>
          <w14:ligatures w14:val="standardContextual"/>
        </w:rPr>
        <w:t>, de 8 de setembro de 2009. Institui, no âmbito da Câmara de Relações Exteriores e Defesa Nacional (Creden), o Grupo Técnico de Segurança Cibernética e dá outras providências. Diário Oficial da União (DOU), Brasília, n. 172, 9 set. 2009. Seção 1, p. 2-3.</w:t>
      </w:r>
    </w:p>
    <w:p w14:paraId="5832D746" w14:textId="77777777" w:rsidR="003771FC" w:rsidRPr="003771FC" w:rsidRDefault="003771FC" w:rsidP="00D216E4">
      <w:pPr>
        <w:rPr>
          <w:rFonts w:ascii="Arial" w:hAnsi="Arial" w:cs="Arial"/>
          <w:lang w:eastAsia="en-US" w:bidi="ar-SA"/>
        </w:rPr>
      </w:pPr>
    </w:p>
    <w:p w14:paraId="31798A79" w14:textId="77777777" w:rsidR="003771FC" w:rsidRPr="003771FC" w:rsidRDefault="003771FC" w:rsidP="00D216E4">
      <w:pPr>
        <w:widowControl/>
        <w:suppressAutoHyphens w:val="0"/>
        <w:spacing w:after="160"/>
        <w:textAlignment w:val="auto"/>
        <w:rPr>
          <w:rFonts w:ascii="Arial" w:eastAsia="Aptos" w:hAnsi="Arial" w:cs="Arial"/>
          <w:lang w:eastAsia="en-US" w:bidi="ar-SA"/>
          <w14:ligatures w14:val="standardContextual"/>
        </w:rPr>
      </w:pPr>
      <w:r w:rsidRPr="003771FC">
        <w:rPr>
          <w:rFonts w:ascii="Arial" w:eastAsia="Aptos" w:hAnsi="Arial" w:cs="Arial"/>
          <w:lang w:eastAsia="en-US" w:bidi="ar-SA"/>
          <w14:ligatures w14:val="standardContextual"/>
        </w:rPr>
        <w:lastRenderedPageBreak/>
        <w:t xml:space="preserve">BRASIL. </w:t>
      </w:r>
      <w:r w:rsidRPr="003771FC">
        <w:rPr>
          <w:rFonts w:ascii="Arial" w:eastAsia="Aptos" w:hAnsi="Arial" w:cs="Arial"/>
          <w:b/>
          <w:bCs/>
          <w:lang w:eastAsia="en-US" w:bidi="ar-SA"/>
          <w14:ligatures w14:val="standardContextual"/>
        </w:rPr>
        <w:t>Decreto nº 576, de 17 de julho de 2012</w:t>
      </w:r>
      <w:r w:rsidRPr="003771FC">
        <w:rPr>
          <w:rFonts w:ascii="Arial" w:eastAsia="Aptos" w:hAnsi="Arial" w:cs="Arial"/>
          <w:lang w:eastAsia="en-US" w:bidi="ar-SA"/>
          <w14:ligatures w14:val="standardContextual"/>
        </w:rPr>
        <w:t>. Aprova a revisão da Estratégia Nacional de Defesa, e dá outras providências. Diário Oficial da União (DOU), Brasília, n. 247, 17 jul. 2012a. Seção 1, p. 1-3. Disponível em: &lt; http://www2.camara.leg. br/legin/fed/decleg/2013/decretolegislativo-373-25-setembro-2013-777085- publicacaooriginal-141221-pl.html&gt;. Acesso em: 09 Out. 2024.</w:t>
      </w:r>
    </w:p>
    <w:p w14:paraId="1EC208F8" w14:textId="77777777" w:rsidR="003771FC" w:rsidRPr="003771FC" w:rsidRDefault="003771FC" w:rsidP="00D216E4">
      <w:pPr>
        <w:rPr>
          <w:rFonts w:ascii="Arial" w:hAnsi="Arial" w:cs="Arial"/>
          <w:lang w:eastAsia="en-US" w:bidi="ar-SA"/>
        </w:rPr>
      </w:pPr>
    </w:p>
    <w:p w14:paraId="14DED0BD" w14:textId="77777777" w:rsidR="003771FC" w:rsidRPr="003771FC" w:rsidRDefault="003771FC" w:rsidP="00D216E4">
      <w:pPr>
        <w:widowControl/>
        <w:suppressAutoHyphens w:val="0"/>
        <w:spacing w:after="160"/>
        <w:textAlignment w:val="auto"/>
        <w:rPr>
          <w:rFonts w:ascii="Arial" w:eastAsia="Aptos" w:hAnsi="Arial" w:cs="Arial"/>
          <w:lang w:eastAsia="en-US" w:bidi="ar-SA"/>
          <w14:ligatures w14:val="standardContextual"/>
        </w:rPr>
      </w:pPr>
      <w:r w:rsidRPr="003771FC">
        <w:rPr>
          <w:rFonts w:ascii="Arial" w:eastAsia="Aptos" w:hAnsi="Arial" w:cs="Arial"/>
          <w:lang w:eastAsia="en-US" w:bidi="ar-SA"/>
          <w14:ligatures w14:val="standardContextual"/>
        </w:rPr>
        <w:t>COMER, D. E</w:t>
      </w:r>
      <w:r w:rsidRPr="003771FC">
        <w:rPr>
          <w:rFonts w:ascii="Arial" w:eastAsia="Aptos" w:hAnsi="Arial" w:cs="Arial"/>
          <w:b/>
          <w:bCs/>
          <w:lang w:eastAsia="en-US" w:bidi="ar-SA"/>
          <w14:ligatures w14:val="standardContextual"/>
        </w:rPr>
        <w:t>. Redes de Computadores e Internet</w:t>
      </w:r>
      <w:r w:rsidRPr="003771FC">
        <w:rPr>
          <w:rFonts w:ascii="Arial" w:eastAsia="Aptos" w:hAnsi="Arial" w:cs="Arial"/>
          <w:lang w:eastAsia="en-US" w:bidi="ar-SA"/>
          <w14:ligatures w14:val="standardContextual"/>
        </w:rPr>
        <w:t>-6. [S.l.]: Bookman Editora, 2016.</w:t>
      </w:r>
    </w:p>
    <w:p w14:paraId="42FA9071" w14:textId="77777777" w:rsidR="003771FC" w:rsidRPr="003771FC" w:rsidRDefault="003771FC" w:rsidP="00D216E4">
      <w:pPr>
        <w:rPr>
          <w:rFonts w:ascii="Arial" w:hAnsi="Arial" w:cs="Arial"/>
          <w:lang w:eastAsia="en-US" w:bidi="ar-SA"/>
        </w:rPr>
      </w:pPr>
    </w:p>
    <w:p w14:paraId="21841838" w14:textId="77777777" w:rsidR="003771FC" w:rsidRPr="003771FC" w:rsidRDefault="003771FC" w:rsidP="00D216E4">
      <w:pPr>
        <w:widowControl/>
        <w:suppressAutoHyphens w:val="0"/>
        <w:spacing w:after="160"/>
        <w:textAlignment w:val="auto"/>
        <w:rPr>
          <w:rFonts w:ascii="Arial" w:eastAsia="Aptos" w:hAnsi="Arial" w:cs="Arial"/>
          <w:lang w:eastAsia="en-US" w:bidi="ar-SA"/>
          <w14:ligatures w14:val="standardContextual"/>
        </w:rPr>
      </w:pPr>
      <w:r w:rsidRPr="003771FC">
        <w:rPr>
          <w:rFonts w:ascii="Arial" w:eastAsia="Aptos" w:hAnsi="Arial" w:cs="Arial"/>
          <w:lang w:eastAsia="en-US" w:bidi="ar-SA"/>
          <w14:ligatures w14:val="standardContextual"/>
        </w:rPr>
        <w:t xml:space="preserve">CRUZ JÚNIOR, Samuel César da. </w:t>
      </w:r>
      <w:r w:rsidRPr="003771FC">
        <w:rPr>
          <w:rFonts w:ascii="Arial" w:eastAsia="Aptos" w:hAnsi="Arial" w:cs="Arial"/>
          <w:b/>
          <w:bCs/>
          <w:lang w:eastAsia="en-US" w:bidi="ar-SA"/>
          <w14:ligatures w14:val="standardContextual"/>
        </w:rPr>
        <w:t>Tecnologias e riscos</w:t>
      </w:r>
      <w:r w:rsidRPr="003771FC">
        <w:rPr>
          <w:rFonts w:ascii="Arial" w:eastAsia="Aptos" w:hAnsi="Arial" w:cs="Arial"/>
          <w:lang w:eastAsia="en-US" w:bidi="ar-SA"/>
          <w14:ligatures w14:val="standardContextual"/>
        </w:rPr>
        <w:t>: armas cibernéticas. 2013.</w:t>
      </w:r>
    </w:p>
    <w:p w14:paraId="63A1D5A9" w14:textId="77777777" w:rsidR="003771FC" w:rsidRPr="003771FC" w:rsidRDefault="003771FC" w:rsidP="00D216E4">
      <w:pPr>
        <w:rPr>
          <w:rFonts w:ascii="Arial" w:hAnsi="Arial" w:cs="Arial"/>
          <w:lang w:eastAsia="en-US" w:bidi="ar-SA"/>
        </w:rPr>
      </w:pPr>
    </w:p>
    <w:p w14:paraId="528EB2DF" w14:textId="77777777" w:rsidR="003771FC" w:rsidRPr="003771FC" w:rsidRDefault="003771FC" w:rsidP="00D216E4">
      <w:pPr>
        <w:widowControl/>
        <w:suppressAutoHyphens w:val="0"/>
        <w:spacing w:after="160"/>
        <w:textAlignment w:val="auto"/>
        <w:rPr>
          <w:rFonts w:ascii="Arial" w:eastAsia="Aptos" w:hAnsi="Arial" w:cs="Arial"/>
          <w:lang w:eastAsia="en-US" w:bidi="ar-SA"/>
          <w14:ligatures w14:val="standardContextual"/>
        </w:rPr>
      </w:pPr>
      <w:r w:rsidRPr="003771FC">
        <w:rPr>
          <w:rFonts w:ascii="Arial" w:eastAsia="Aptos" w:hAnsi="Arial" w:cs="Arial"/>
          <w:lang w:eastAsia="en-US" w:bidi="ar-SA"/>
          <w14:ligatures w14:val="standardContextual"/>
        </w:rPr>
        <w:t xml:space="preserve">DE ARAÚJO,  JORGE, Bernardo Wahl G. </w:t>
      </w:r>
      <w:r w:rsidRPr="003771FC">
        <w:rPr>
          <w:rFonts w:ascii="Arial" w:eastAsia="Aptos" w:hAnsi="Arial" w:cs="Arial"/>
          <w:b/>
          <w:bCs/>
          <w:lang w:eastAsia="en-US" w:bidi="ar-SA"/>
          <w14:ligatures w14:val="standardContextual"/>
        </w:rPr>
        <w:t>Estados Unidos, poder cibernético e a “guerra cibernética”</w:t>
      </w:r>
      <w:r w:rsidRPr="003771FC">
        <w:rPr>
          <w:rFonts w:ascii="Arial" w:eastAsia="Aptos" w:hAnsi="Arial" w:cs="Arial"/>
          <w:lang w:eastAsia="en-US" w:bidi="ar-SA"/>
          <w14:ligatures w14:val="standardContextual"/>
        </w:rPr>
        <w:t>: Do Worm Stuxnet ao Malware Flame/Skywiper–e além. BOLETIM MERIDIANO47, p. 43, 2012.</w:t>
      </w:r>
    </w:p>
    <w:p w14:paraId="4771063A" w14:textId="77777777" w:rsidR="003771FC" w:rsidRPr="003771FC" w:rsidRDefault="003771FC" w:rsidP="00D216E4">
      <w:pPr>
        <w:rPr>
          <w:rFonts w:ascii="Arial" w:hAnsi="Arial" w:cs="Arial"/>
          <w:lang w:eastAsia="en-US" w:bidi="ar-SA"/>
        </w:rPr>
      </w:pPr>
    </w:p>
    <w:p w14:paraId="5608CA84" w14:textId="77777777" w:rsidR="003771FC" w:rsidRPr="003771FC" w:rsidRDefault="003771FC" w:rsidP="00D216E4">
      <w:pPr>
        <w:widowControl/>
        <w:suppressAutoHyphens w:val="0"/>
        <w:spacing w:after="160"/>
        <w:textAlignment w:val="auto"/>
        <w:rPr>
          <w:rFonts w:ascii="Arial" w:eastAsia="Aptos" w:hAnsi="Arial" w:cs="Arial"/>
          <w:lang w:eastAsia="en-US" w:bidi="ar-SA"/>
          <w14:ligatures w14:val="standardContextual"/>
        </w:rPr>
      </w:pPr>
      <w:r w:rsidRPr="003771FC">
        <w:rPr>
          <w:rFonts w:ascii="Arial" w:eastAsia="Aptos" w:hAnsi="Arial" w:cs="Arial"/>
          <w:lang w:val="it-IT" w:eastAsia="en-US" w:bidi="ar-SA"/>
          <w14:ligatures w14:val="standardContextual"/>
        </w:rPr>
        <w:t xml:space="preserve">DE MELO, Laerte Peotta et al. </w:t>
      </w:r>
      <w:r w:rsidRPr="003771FC">
        <w:rPr>
          <w:rFonts w:ascii="Arial" w:eastAsia="Aptos" w:hAnsi="Arial" w:cs="Arial"/>
          <w:b/>
          <w:bCs/>
          <w:lang w:eastAsia="en-US" w:bidi="ar-SA"/>
          <w14:ligatures w14:val="standardContextual"/>
        </w:rPr>
        <w:t>Análise de malware:</w:t>
      </w:r>
      <w:r w:rsidRPr="003771FC">
        <w:rPr>
          <w:rFonts w:ascii="Arial" w:eastAsia="Aptos" w:hAnsi="Arial" w:cs="Arial"/>
          <w:lang w:eastAsia="en-US" w:bidi="ar-SA"/>
          <w14:ligatures w14:val="standardContextual"/>
        </w:rPr>
        <w:t xml:space="preserve"> Investigação de códigos maliciosos através de uma abordagem prática. SBSeg, v. 11, p. 9-52, 2011. Disponível em: https://www.researchgate.net/profile/Rafael_De_Sousa_Junior/publication/268265685_Analis e_de_Malware_Investigacao_de_Codigos_Ma_liciosos_Atraves_de_uma_Abordagem_Pratic a/links/54bea3aa0cf28ad7e71880f7.pdf. Acesso em: 4 out. 2024.</w:t>
      </w:r>
    </w:p>
    <w:p w14:paraId="2A4E15ED" w14:textId="77777777" w:rsidR="003771FC" w:rsidRPr="003771FC" w:rsidRDefault="003771FC" w:rsidP="00D216E4">
      <w:pPr>
        <w:rPr>
          <w:rFonts w:ascii="Arial" w:hAnsi="Arial" w:cs="Arial"/>
          <w:lang w:eastAsia="en-US" w:bidi="ar-SA"/>
        </w:rPr>
      </w:pPr>
    </w:p>
    <w:p w14:paraId="10ABF520" w14:textId="77777777" w:rsidR="003771FC" w:rsidRPr="003771FC" w:rsidRDefault="003771FC" w:rsidP="00D216E4">
      <w:pPr>
        <w:widowControl/>
        <w:suppressAutoHyphens w:val="0"/>
        <w:spacing w:after="160"/>
        <w:textAlignment w:val="auto"/>
        <w:rPr>
          <w:rFonts w:ascii="Arial" w:eastAsia="Aptos" w:hAnsi="Arial" w:cs="Arial"/>
          <w:lang w:eastAsia="en-US" w:bidi="ar-SA"/>
          <w14:ligatures w14:val="standardContextual"/>
        </w:rPr>
      </w:pPr>
      <w:r w:rsidRPr="003771FC">
        <w:rPr>
          <w:rFonts w:ascii="Arial" w:eastAsia="Aptos" w:hAnsi="Arial" w:cs="Arial"/>
          <w:lang w:eastAsia="en-US" w:bidi="ar-SA"/>
          <w14:ligatures w14:val="standardContextual"/>
        </w:rPr>
        <w:t>FERREIRA, Walfredo Bento Neto. T</w:t>
      </w:r>
      <w:r w:rsidRPr="003771FC">
        <w:rPr>
          <w:rFonts w:ascii="Arial" w:eastAsia="Aptos" w:hAnsi="Arial" w:cs="Arial"/>
          <w:b/>
          <w:bCs/>
          <w:lang w:eastAsia="en-US" w:bidi="ar-SA"/>
          <w14:ligatures w14:val="standardContextual"/>
        </w:rPr>
        <w:t xml:space="preserve">erritorializando o “novo” e (re) territorializando os tradicionais: </w:t>
      </w:r>
      <w:r w:rsidRPr="003771FC">
        <w:rPr>
          <w:rFonts w:ascii="Arial" w:eastAsia="Aptos" w:hAnsi="Arial" w:cs="Arial"/>
          <w:lang w:eastAsia="en-US" w:bidi="ar-SA"/>
          <w14:ligatures w14:val="standardContextual"/>
        </w:rPr>
        <w:t>a cibernética como espaço e recurso de poder. Revista Brasileira de Estudos Estratégicos, n. 4, 2018.</w:t>
      </w:r>
    </w:p>
    <w:p w14:paraId="2FE77FCD" w14:textId="77777777" w:rsidR="003771FC" w:rsidRPr="003771FC" w:rsidRDefault="003771FC" w:rsidP="00D216E4">
      <w:pPr>
        <w:rPr>
          <w:rFonts w:ascii="Arial" w:hAnsi="Arial" w:cs="Arial"/>
          <w:lang w:eastAsia="en-US" w:bidi="ar-SA"/>
        </w:rPr>
      </w:pPr>
    </w:p>
    <w:p w14:paraId="5F1EB7A2" w14:textId="77777777" w:rsidR="003771FC" w:rsidRPr="003771FC" w:rsidRDefault="003771FC" w:rsidP="00D216E4">
      <w:pPr>
        <w:widowControl/>
        <w:suppressAutoHyphens w:val="0"/>
        <w:spacing w:after="160"/>
        <w:textAlignment w:val="auto"/>
        <w:rPr>
          <w:rFonts w:ascii="Arial" w:eastAsia="Aptos" w:hAnsi="Arial" w:cs="Arial"/>
          <w:lang w:eastAsia="en-US" w:bidi="ar-SA"/>
          <w14:ligatures w14:val="standardContextual"/>
        </w:rPr>
      </w:pPr>
      <w:r w:rsidRPr="003771FC">
        <w:rPr>
          <w:rFonts w:ascii="Arial" w:eastAsia="Aptos" w:hAnsi="Arial" w:cs="Arial"/>
          <w:lang w:eastAsia="en-US" w:bidi="ar-SA"/>
          <w14:ligatures w14:val="standardContextual"/>
        </w:rPr>
        <w:t xml:space="preserve">GALOYAN, Albert. </w:t>
      </w:r>
      <w:r w:rsidRPr="003771FC">
        <w:rPr>
          <w:rFonts w:ascii="Arial" w:eastAsia="Aptos" w:hAnsi="Arial" w:cs="Arial"/>
          <w:b/>
          <w:bCs/>
          <w:lang w:eastAsia="en-US" w:bidi="ar-SA"/>
          <w14:ligatures w14:val="standardContextual"/>
        </w:rPr>
        <w:t>Segurança cibernética no âmbito das relações internacionais</w:t>
      </w:r>
      <w:r w:rsidRPr="003771FC">
        <w:rPr>
          <w:rFonts w:ascii="Arial" w:eastAsia="Aptos" w:hAnsi="Arial" w:cs="Arial"/>
          <w:lang w:eastAsia="en-US" w:bidi="ar-SA"/>
          <w14:ligatures w14:val="standardContextual"/>
        </w:rPr>
        <w:t>. 2019. 50 f. Trabalho de Conclusão de Curso (Bacharelado em Relações Internacionais)— Universidade de Brasília, Brasília, 2019.</w:t>
      </w:r>
    </w:p>
    <w:p w14:paraId="3877ABBA" w14:textId="77777777" w:rsidR="003771FC" w:rsidRPr="003771FC" w:rsidRDefault="003771FC" w:rsidP="00D216E4">
      <w:pPr>
        <w:rPr>
          <w:rFonts w:ascii="Arial" w:hAnsi="Arial" w:cs="Arial"/>
          <w:lang w:eastAsia="en-US" w:bidi="ar-SA"/>
        </w:rPr>
      </w:pPr>
    </w:p>
    <w:p w14:paraId="6203CB4C" w14:textId="77777777" w:rsidR="003771FC" w:rsidRPr="003771FC" w:rsidRDefault="003771FC" w:rsidP="00D216E4">
      <w:pPr>
        <w:widowControl/>
        <w:suppressAutoHyphens w:val="0"/>
        <w:spacing w:after="160"/>
        <w:textAlignment w:val="auto"/>
        <w:rPr>
          <w:rFonts w:ascii="Arial" w:eastAsia="Aptos" w:hAnsi="Arial" w:cs="Arial"/>
          <w:lang w:val="en-US" w:eastAsia="en-US" w:bidi="ar-SA"/>
          <w14:ligatures w14:val="standardContextual"/>
        </w:rPr>
      </w:pPr>
      <w:r w:rsidRPr="003771FC">
        <w:rPr>
          <w:rFonts w:ascii="Arial" w:eastAsia="Aptos" w:hAnsi="Arial" w:cs="Arial"/>
          <w:lang w:val="en-US" w:eastAsia="en-US" w:bidi="ar-SA"/>
          <w14:ligatures w14:val="standardContextual"/>
        </w:rPr>
        <w:t>HJORTDAL, Magnus</w:t>
      </w:r>
      <w:r w:rsidRPr="003771FC">
        <w:rPr>
          <w:rFonts w:ascii="Arial" w:eastAsia="Aptos" w:hAnsi="Arial" w:cs="Arial"/>
          <w:b/>
          <w:bCs/>
          <w:lang w:val="en-US" w:eastAsia="en-US" w:bidi="ar-SA"/>
          <w14:ligatures w14:val="standardContextual"/>
        </w:rPr>
        <w:t>. China’s use of cyber warfare</w:t>
      </w:r>
      <w:r w:rsidRPr="003771FC">
        <w:rPr>
          <w:rFonts w:ascii="Arial" w:eastAsia="Aptos" w:hAnsi="Arial" w:cs="Arial"/>
          <w:lang w:val="en-US" w:eastAsia="en-US" w:bidi="ar-SA"/>
          <w14:ligatures w14:val="standardContextual"/>
        </w:rPr>
        <w:t>: Espionage meets strategic deterrence. Journal of Strategic Security, v. 4, n. 2, p. 1-24, 2011.</w:t>
      </w:r>
    </w:p>
    <w:p w14:paraId="469AFC73" w14:textId="77777777" w:rsidR="003771FC" w:rsidRPr="003771FC" w:rsidRDefault="003771FC" w:rsidP="00D216E4">
      <w:pPr>
        <w:rPr>
          <w:rFonts w:ascii="Arial" w:hAnsi="Arial" w:cs="Arial"/>
          <w:lang w:val="en-US" w:eastAsia="en-US" w:bidi="ar-SA"/>
        </w:rPr>
      </w:pPr>
    </w:p>
    <w:p w14:paraId="42D39973" w14:textId="77777777" w:rsidR="003771FC" w:rsidRPr="003771FC" w:rsidRDefault="003771FC" w:rsidP="00D216E4">
      <w:pPr>
        <w:widowControl/>
        <w:suppressAutoHyphens w:val="0"/>
        <w:spacing w:after="160"/>
        <w:textAlignment w:val="auto"/>
        <w:rPr>
          <w:rFonts w:ascii="Arial" w:eastAsia="Aptos" w:hAnsi="Arial" w:cs="Arial"/>
          <w:lang w:val="en-US" w:eastAsia="en-US" w:bidi="ar-SA"/>
          <w14:ligatures w14:val="standardContextual"/>
        </w:rPr>
      </w:pPr>
      <w:r w:rsidRPr="003771FC">
        <w:rPr>
          <w:rFonts w:ascii="Arial" w:eastAsia="Aptos" w:hAnsi="Arial" w:cs="Arial"/>
          <w:lang w:val="en-US" w:eastAsia="en-US" w:bidi="ar-SA"/>
          <w14:ligatures w14:val="standardContextual"/>
        </w:rPr>
        <w:t xml:space="preserve">HUNKER, Jeffrey. </w:t>
      </w:r>
      <w:r w:rsidRPr="003771FC">
        <w:rPr>
          <w:rFonts w:ascii="Arial" w:eastAsia="Aptos" w:hAnsi="Arial" w:cs="Arial"/>
          <w:b/>
          <w:bCs/>
          <w:lang w:val="en-US" w:eastAsia="en-US" w:bidi="ar-SA"/>
          <w14:ligatures w14:val="standardContextual"/>
        </w:rPr>
        <w:t>US international policy for cybersecurity</w:t>
      </w:r>
      <w:r w:rsidRPr="003771FC">
        <w:rPr>
          <w:rFonts w:ascii="Arial" w:eastAsia="Aptos" w:hAnsi="Arial" w:cs="Arial"/>
          <w:lang w:val="en-US" w:eastAsia="en-US" w:bidi="ar-SA"/>
          <w14:ligatures w14:val="standardContextual"/>
        </w:rPr>
        <w:t>: five issues that won’t go away. Journal of National Security Law &amp; Policy, v. 4, n. 1, p. 197-216, 2010</w:t>
      </w:r>
    </w:p>
    <w:p w14:paraId="4AB2AA2B" w14:textId="77777777" w:rsidR="003771FC" w:rsidRPr="003771FC" w:rsidRDefault="003771FC" w:rsidP="00D216E4">
      <w:pPr>
        <w:widowControl/>
        <w:suppressAutoHyphens w:val="0"/>
        <w:spacing w:after="160"/>
        <w:textAlignment w:val="auto"/>
        <w:rPr>
          <w:rFonts w:ascii="Arial" w:eastAsia="Aptos" w:hAnsi="Arial" w:cs="Arial"/>
          <w:lang w:val="en-US" w:eastAsia="en-US" w:bidi="ar-SA"/>
          <w14:ligatures w14:val="standardContextual"/>
        </w:rPr>
      </w:pPr>
    </w:p>
    <w:p w14:paraId="433701D9" w14:textId="77777777" w:rsidR="003771FC" w:rsidRPr="003771FC" w:rsidRDefault="003771FC" w:rsidP="00D216E4">
      <w:pPr>
        <w:widowControl/>
        <w:suppressAutoHyphens w:val="0"/>
        <w:spacing w:after="160"/>
        <w:textAlignment w:val="auto"/>
        <w:rPr>
          <w:rFonts w:ascii="Arial" w:eastAsia="Aptos" w:hAnsi="Arial" w:cs="Arial"/>
          <w:lang w:val="en-US" w:eastAsia="en-US" w:bidi="ar-SA"/>
          <w14:ligatures w14:val="standardContextual"/>
        </w:rPr>
      </w:pPr>
      <w:r w:rsidRPr="003771FC">
        <w:rPr>
          <w:rFonts w:ascii="Arial" w:eastAsia="Aptos" w:hAnsi="Arial" w:cs="Arial"/>
          <w:lang w:val="en-US" w:eastAsia="en-US" w:bidi="ar-SA"/>
          <w14:ligatures w14:val="standardContextual"/>
        </w:rPr>
        <w:t xml:space="preserve">KAISER, Robert. </w:t>
      </w:r>
      <w:r w:rsidRPr="003771FC">
        <w:rPr>
          <w:rFonts w:ascii="Arial" w:eastAsia="Aptos" w:hAnsi="Arial" w:cs="Arial"/>
          <w:b/>
          <w:bCs/>
          <w:lang w:val="en-US" w:eastAsia="en-US" w:bidi="ar-SA"/>
          <w14:ligatures w14:val="standardContextual"/>
        </w:rPr>
        <w:t>The birth of cyberwa</w:t>
      </w:r>
      <w:r w:rsidRPr="003771FC">
        <w:rPr>
          <w:rFonts w:ascii="Arial" w:eastAsia="Aptos" w:hAnsi="Arial" w:cs="Arial"/>
          <w:lang w:val="en-US" w:eastAsia="en-US" w:bidi="ar-SA"/>
          <w14:ligatures w14:val="standardContextual"/>
        </w:rPr>
        <w:t>r. Political Geography, v. 46, p. 11-20, 2015.</w:t>
      </w:r>
    </w:p>
    <w:p w14:paraId="304EAD96" w14:textId="77777777" w:rsidR="003771FC" w:rsidRPr="003771FC" w:rsidRDefault="003771FC" w:rsidP="00D216E4">
      <w:pPr>
        <w:rPr>
          <w:rFonts w:ascii="Arial" w:hAnsi="Arial" w:cs="Arial"/>
          <w:lang w:val="en-US" w:eastAsia="en-US" w:bidi="ar-SA"/>
        </w:rPr>
      </w:pPr>
    </w:p>
    <w:p w14:paraId="55661F78" w14:textId="77777777" w:rsidR="003771FC" w:rsidRPr="003771FC" w:rsidRDefault="003771FC" w:rsidP="00D216E4">
      <w:pPr>
        <w:widowControl/>
        <w:suppressAutoHyphens w:val="0"/>
        <w:spacing w:after="160"/>
        <w:textAlignment w:val="auto"/>
        <w:rPr>
          <w:rFonts w:ascii="Arial" w:eastAsia="Aptos" w:hAnsi="Arial" w:cs="Arial"/>
          <w:lang w:eastAsia="en-US" w:bidi="ar-SA"/>
          <w14:ligatures w14:val="standardContextual"/>
        </w:rPr>
      </w:pPr>
      <w:r w:rsidRPr="003771FC">
        <w:rPr>
          <w:rFonts w:ascii="Arial" w:eastAsia="Aptos" w:hAnsi="Arial" w:cs="Arial"/>
          <w:lang w:eastAsia="en-US" w:bidi="ar-SA"/>
          <w14:ligatures w14:val="standardContextual"/>
        </w:rPr>
        <w:t xml:space="preserve">MANDARINO Júnior, Raphael; Canongia, Claudia (Orgs.). Livro verde: </w:t>
      </w:r>
      <w:r w:rsidRPr="003771FC">
        <w:rPr>
          <w:rFonts w:ascii="Arial" w:eastAsia="Aptos" w:hAnsi="Arial" w:cs="Arial"/>
          <w:b/>
          <w:bCs/>
          <w:lang w:eastAsia="en-US" w:bidi="ar-SA"/>
          <w14:ligatures w14:val="standardContextual"/>
        </w:rPr>
        <w:t>segurança cibernética no Brasil</w:t>
      </w:r>
      <w:r w:rsidRPr="003771FC">
        <w:rPr>
          <w:rFonts w:ascii="Arial" w:eastAsia="Aptos" w:hAnsi="Arial" w:cs="Arial"/>
          <w:lang w:eastAsia="en-US" w:bidi="ar-SA"/>
          <w14:ligatures w14:val="standardContextual"/>
        </w:rPr>
        <w:t>. Brasília: Gabinete de Segurança Institucional, Departamento de Segurança da Informação e Comunicações (GSIPR/SE/DSIC), 2010.</w:t>
      </w:r>
    </w:p>
    <w:p w14:paraId="1D0E5FD8" w14:textId="77777777" w:rsidR="003771FC" w:rsidRPr="003771FC" w:rsidRDefault="003771FC" w:rsidP="00D216E4">
      <w:pPr>
        <w:widowControl/>
        <w:suppressAutoHyphens w:val="0"/>
        <w:spacing w:after="160"/>
        <w:textAlignment w:val="auto"/>
        <w:rPr>
          <w:rFonts w:ascii="Arial" w:eastAsia="Aptos" w:hAnsi="Arial" w:cs="Arial"/>
          <w:lang w:eastAsia="en-US" w:bidi="ar-SA"/>
          <w14:ligatures w14:val="standardContextual"/>
        </w:rPr>
      </w:pPr>
      <w:r w:rsidRPr="003771FC">
        <w:rPr>
          <w:rFonts w:ascii="Arial" w:eastAsia="Aptos" w:hAnsi="Arial" w:cs="Arial"/>
          <w:lang w:eastAsia="en-US" w:bidi="ar-SA"/>
          <w14:ligatures w14:val="standardContextual"/>
        </w:rPr>
        <w:lastRenderedPageBreak/>
        <w:t xml:space="preserve">MCAFEE. </w:t>
      </w:r>
      <w:r w:rsidRPr="003771FC">
        <w:rPr>
          <w:rFonts w:ascii="Arial" w:eastAsia="Aptos" w:hAnsi="Arial" w:cs="Arial"/>
          <w:b/>
          <w:bCs/>
          <w:lang w:eastAsia="en-US" w:bidi="ar-SA"/>
          <w14:ligatures w14:val="standardContextual"/>
        </w:rPr>
        <w:t>9 Tipos de hackers e suas motivações</w:t>
      </w:r>
      <w:r w:rsidRPr="003771FC">
        <w:rPr>
          <w:rFonts w:ascii="Arial" w:eastAsia="Aptos" w:hAnsi="Arial" w:cs="Arial"/>
          <w:lang w:eastAsia="en-US" w:bidi="ar-SA"/>
          <w14:ligatures w14:val="standardContextual"/>
        </w:rPr>
        <w:t>. 2019. [Online] Disponível em: https://www.mcafee.com/blogs/languages/portugues/9-tipos-de-hackers-e-suas-motivacoes/. Acesso em: 17/10/2024.</w:t>
      </w:r>
    </w:p>
    <w:p w14:paraId="4B7F90C0" w14:textId="77777777" w:rsidR="003771FC" w:rsidRPr="003771FC" w:rsidRDefault="003771FC" w:rsidP="00D216E4">
      <w:pPr>
        <w:rPr>
          <w:rFonts w:ascii="Arial" w:hAnsi="Arial" w:cs="Arial"/>
          <w:lang w:eastAsia="en-US" w:bidi="ar-SA"/>
        </w:rPr>
      </w:pPr>
    </w:p>
    <w:p w14:paraId="77E0E0D3" w14:textId="77777777" w:rsidR="003771FC" w:rsidRPr="003771FC" w:rsidRDefault="003771FC" w:rsidP="00D216E4">
      <w:pPr>
        <w:widowControl/>
        <w:suppressAutoHyphens w:val="0"/>
        <w:spacing w:after="160"/>
        <w:textAlignment w:val="auto"/>
        <w:rPr>
          <w:rFonts w:ascii="Arial" w:eastAsia="Aptos" w:hAnsi="Arial" w:cs="Arial"/>
          <w:lang w:eastAsia="en-US" w:bidi="ar-SA"/>
          <w14:ligatures w14:val="standardContextual"/>
        </w:rPr>
      </w:pPr>
      <w:r w:rsidRPr="003771FC">
        <w:rPr>
          <w:rFonts w:ascii="Arial" w:eastAsia="Aptos" w:hAnsi="Arial" w:cs="Arial"/>
          <w:lang w:eastAsia="en-US" w:bidi="ar-SA"/>
          <w14:ligatures w14:val="standardContextual"/>
        </w:rPr>
        <w:t xml:space="preserve">MILAGRE, José A. </w:t>
      </w:r>
      <w:r w:rsidRPr="003771FC">
        <w:rPr>
          <w:rFonts w:ascii="Arial" w:eastAsia="Aptos" w:hAnsi="Arial" w:cs="Arial"/>
          <w:b/>
          <w:bCs/>
          <w:lang w:eastAsia="en-US" w:bidi="ar-SA"/>
          <w14:ligatures w14:val="standardContextual"/>
        </w:rPr>
        <w:t>Guerra e defesa cibernética</w:t>
      </w:r>
      <w:r w:rsidRPr="003771FC">
        <w:rPr>
          <w:rFonts w:ascii="Arial" w:eastAsia="Aptos" w:hAnsi="Arial" w:cs="Arial"/>
          <w:lang w:eastAsia="en-US" w:bidi="ar-SA"/>
          <w14:ligatures w14:val="standardContextual"/>
        </w:rPr>
        <w:t>. Blog online. Disponível em: https://www.google.com/search?q=%3Chttp%3A%2F%2F+josemilagre.com.br%2Fblog%2Fsala-de-estudos%2Fcyberwar%2Fpesquisas-2%2Fguerra-e-defesacibernetica&amp;sourceid=chrome&amp;ie=UTF-8. Acesso em: 23 Out. 2024.</w:t>
      </w:r>
    </w:p>
    <w:p w14:paraId="091DFF02" w14:textId="77777777" w:rsidR="003771FC" w:rsidRPr="003771FC" w:rsidRDefault="003771FC" w:rsidP="00D216E4">
      <w:pPr>
        <w:rPr>
          <w:rFonts w:ascii="Arial" w:hAnsi="Arial" w:cs="Arial"/>
          <w:lang w:eastAsia="en-US" w:bidi="ar-SA"/>
        </w:rPr>
      </w:pPr>
    </w:p>
    <w:p w14:paraId="5ECCA90C" w14:textId="77777777" w:rsidR="003771FC" w:rsidRPr="003771FC" w:rsidRDefault="003771FC" w:rsidP="00D216E4">
      <w:pPr>
        <w:widowControl/>
        <w:suppressAutoHyphens w:val="0"/>
        <w:spacing w:after="160"/>
        <w:textAlignment w:val="auto"/>
        <w:rPr>
          <w:rFonts w:ascii="Arial" w:eastAsia="Aptos" w:hAnsi="Arial" w:cs="Arial"/>
          <w:lang w:eastAsia="en-US" w:bidi="ar-SA"/>
          <w14:ligatures w14:val="standardContextual"/>
        </w:rPr>
      </w:pPr>
      <w:r w:rsidRPr="003771FC">
        <w:rPr>
          <w:rFonts w:ascii="Arial" w:eastAsia="Aptos" w:hAnsi="Arial" w:cs="Arial"/>
          <w:lang w:eastAsia="en-US" w:bidi="ar-SA"/>
          <w14:ligatures w14:val="standardContextual"/>
        </w:rPr>
        <w:t xml:space="preserve">MORELLI, M. </w:t>
      </w:r>
      <w:r w:rsidRPr="003771FC">
        <w:rPr>
          <w:rFonts w:ascii="Arial" w:eastAsia="Aptos" w:hAnsi="Arial" w:cs="Arial"/>
          <w:b/>
          <w:bCs/>
          <w:lang w:eastAsia="en-US" w:bidi="ar-SA"/>
          <w14:ligatures w14:val="standardContextual"/>
        </w:rPr>
        <w:t>“É preciso diferenciar hacker de cibercriminoso</w:t>
      </w:r>
      <w:r w:rsidRPr="003771FC">
        <w:rPr>
          <w:rFonts w:ascii="Arial" w:eastAsia="Aptos" w:hAnsi="Arial" w:cs="Arial"/>
          <w:lang w:eastAsia="en-US" w:bidi="ar-SA"/>
          <w14:ligatures w14:val="standardContextual"/>
        </w:rPr>
        <w:t>”. 2015. [Online] disponível em: https://veja.abril.com.br/tecnologia/e-preciso-diferenciar-hacker-de-cibercriminoso/. Acesso em: 17/10/2024.</w:t>
      </w:r>
    </w:p>
    <w:p w14:paraId="6C7E0979" w14:textId="77777777" w:rsidR="003771FC" w:rsidRPr="003771FC" w:rsidRDefault="003771FC" w:rsidP="00D216E4">
      <w:pPr>
        <w:rPr>
          <w:rFonts w:ascii="Arial" w:hAnsi="Arial" w:cs="Arial"/>
          <w:lang w:eastAsia="en-US" w:bidi="ar-SA"/>
        </w:rPr>
      </w:pPr>
    </w:p>
    <w:p w14:paraId="3A3E582D" w14:textId="77777777" w:rsidR="003771FC" w:rsidRPr="003771FC" w:rsidRDefault="003771FC" w:rsidP="00D216E4">
      <w:pPr>
        <w:widowControl/>
        <w:suppressAutoHyphens w:val="0"/>
        <w:spacing w:after="160"/>
        <w:textAlignment w:val="auto"/>
        <w:rPr>
          <w:rFonts w:ascii="Arial" w:eastAsia="Aptos" w:hAnsi="Arial" w:cs="Arial"/>
          <w:lang w:val="en-US" w:eastAsia="en-US" w:bidi="ar-SA"/>
          <w14:ligatures w14:val="standardContextual"/>
        </w:rPr>
      </w:pPr>
      <w:r w:rsidRPr="003771FC">
        <w:rPr>
          <w:rFonts w:ascii="Arial" w:eastAsia="Aptos" w:hAnsi="Arial" w:cs="Arial"/>
          <w:lang w:eastAsia="en-US" w:bidi="ar-SA"/>
          <w14:ligatures w14:val="standardContextual"/>
        </w:rPr>
        <w:t xml:space="preserve">MORESI, Eduardo A. D. et al. </w:t>
      </w:r>
      <w:r w:rsidRPr="003771FC">
        <w:rPr>
          <w:rFonts w:ascii="Arial" w:eastAsia="Aptos" w:hAnsi="Arial" w:cs="Arial"/>
          <w:b/>
          <w:bCs/>
          <w:lang w:eastAsia="en-US" w:bidi="ar-SA"/>
          <w14:ligatures w14:val="standardContextual"/>
        </w:rPr>
        <w:t>Defesa cibernética: um estudo sobre a proteção da infraestrutura e o software seguro.</w:t>
      </w:r>
      <w:r w:rsidRPr="003771FC">
        <w:rPr>
          <w:rFonts w:ascii="Arial" w:eastAsia="Aptos" w:hAnsi="Arial" w:cs="Arial"/>
          <w:lang w:eastAsia="en-US" w:bidi="ar-SA"/>
          <w14:ligatures w14:val="standardContextual"/>
        </w:rPr>
        <w:t xml:space="preserve"> In: Conferencia Iberoamericana de Complejidad, Informática y Cibernética, 2., 2012, Orlando-FL. Anais... </w:t>
      </w:r>
      <w:r w:rsidRPr="003771FC">
        <w:rPr>
          <w:rFonts w:ascii="Arial" w:eastAsia="Aptos" w:hAnsi="Arial" w:cs="Arial"/>
          <w:lang w:val="en-US" w:eastAsia="en-US" w:bidi="ar-SA"/>
          <w14:ligatures w14:val="standardContextual"/>
        </w:rPr>
        <w:t>Orlando: 2012.</w:t>
      </w:r>
    </w:p>
    <w:p w14:paraId="04C97B83" w14:textId="77777777" w:rsidR="003771FC" w:rsidRPr="003771FC" w:rsidRDefault="003771FC" w:rsidP="00D216E4">
      <w:pPr>
        <w:rPr>
          <w:rFonts w:ascii="Arial" w:hAnsi="Arial" w:cs="Arial"/>
          <w:lang w:val="en-US" w:eastAsia="en-US" w:bidi="ar-SA"/>
        </w:rPr>
      </w:pPr>
    </w:p>
    <w:p w14:paraId="4093F6CE" w14:textId="77777777" w:rsidR="003771FC" w:rsidRPr="003771FC" w:rsidRDefault="003771FC" w:rsidP="00D216E4">
      <w:pPr>
        <w:widowControl/>
        <w:suppressAutoHyphens w:val="0"/>
        <w:spacing w:after="160"/>
        <w:textAlignment w:val="auto"/>
        <w:rPr>
          <w:rFonts w:ascii="Arial" w:eastAsia="Aptos" w:hAnsi="Arial" w:cs="Arial"/>
          <w:lang w:eastAsia="en-US" w:bidi="ar-SA"/>
          <w14:ligatures w14:val="standardContextual"/>
        </w:rPr>
      </w:pPr>
      <w:r w:rsidRPr="003771FC">
        <w:rPr>
          <w:rFonts w:ascii="Arial" w:eastAsia="Aptos" w:hAnsi="Arial" w:cs="Arial"/>
          <w:lang w:val="en-US" w:eastAsia="en-US" w:bidi="ar-SA"/>
          <w14:ligatures w14:val="standardContextual"/>
        </w:rPr>
        <w:t xml:space="preserve">NATIONAL INSTITUTE OF STANDARDS AND TECHNOLOGY (Nist). </w:t>
      </w:r>
      <w:r w:rsidRPr="003771FC">
        <w:rPr>
          <w:rFonts w:ascii="Arial" w:eastAsia="Aptos" w:hAnsi="Arial" w:cs="Arial"/>
          <w:b/>
          <w:bCs/>
          <w:lang w:val="en-US" w:eastAsia="en-US" w:bidi="ar-SA"/>
          <w14:ligatures w14:val="standardContextual"/>
        </w:rPr>
        <w:t>Framework for improving critical infrastructure cybersecurity.</w:t>
      </w:r>
      <w:r w:rsidRPr="003771FC">
        <w:rPr>
          <w:rFonts w:ascii="Arial" w:eastAsia="Aptos" w:hAnsi="Arial" w:cs="Arial"/>
          <w:lang w:val="en-US" w:eastAsia="en-US" w:bidi="ar-SA"/>
          <w14:ligatures w14:val="standardContextual"/>
        </w:rPr>
        <w:t xml:space="preserve"> </w:t>
      </w:r>
      <w:r w:rsidRPr="003771FC">
        <w:rPr>
          <w:rFonts w:ascii="Arial" w:eastAsia="Aptos" w:hAnsi="Arial" w:cs="Arial"/>
          <w:lang w:eastAsia="en-US" w:bidi="ar-SA"/>
          <w14:ligatures w14:val="standardContextual"/>
        </w:rPr>
        <w:t>Versão 1.0. 2014. Disponível em: . Acesso em: 10 Out. 2024.</w:t>
      </w:r>
    </w:p>
    <w:p w14:paraId="077008BE" w14:textId="77777777" w:rsidR="003771FC" w:rsidRPr="003771FC" w:rsidRDefault="003771FC" w:rsidP="00D216E4">
      <w:pPr>
        <w:rPr>
          <w:rFonts w:ascii="Arial" w:hAnsi="Arial" w:cs="Arial"/>
          <w:lang w:eastAsia="en-US" w:bidi="ar-SA"/>
        </w:rPr>
      </w:pPr>
    </w:p>
    <w:p w14:paraId="700C1492" w14:textId="77777777" w:rsidR="003771FC" w:rsidRPr="003771FC" w:rsidRDefault="003771FC" w:rsidP="00D216E4">
      <w:pPr>
        <w:widowControl/>
        <w:suppressAutoHyphens w:val="0"/>
        <w:spacing w:after="160"/>
        <w:textAlignment w:val="auto"/>
        <w:rPr>
          <w:rFonts w:ascii="Arial" w:eastAsia="Aptos" w:hAnsi="Arial" w:cs="Arial"/>
          <w:lang w:val="en-US" w:eastAsia="en-US" w:bidi="ar-SA"/>
          <w14:ligatures w14:val="standardContextual"/>
        </w:rPr>
      </w:pPr>
      <w:r w:rsidRPr="003771FC">
        <w:rPr>
          <w:rFonts w:ascii="Arial" w:eastAsia="Aptos" w:hAnsi="Arial" w:cs="Arial"/>
          <w:lang w:eastAsia="en-US" w:bidi="ar-SA"/>
          <w14:ligatures w14:val="standardContextual"/>
        </w:rPr>
        <w:t xml:space="preserve">NETO, Ricardo Borges Gama. </w:t>
      </w:r>
      <w:r w:rsidRPr="003771FC">
        <w:rPr>
          <w:rFonts w:ascii="Arial" w:eastAsia="Aptos" w:hAnsi="Arial" w:cs="Arial"/>
          <w:b/>
          <w:bCs/>
          <w:lang w:eastAsia="en-US" w:bidi="ar-SA"/>
          <w14:ligatures w14:val="standardContextual"/>
        </w:rPr>
        <w:t>Guerra cibernética / guerra eletrônica</w:t>
      </w:r>
      <w:r w:rsidRPr="003771FC">
        <w:rPr>
          <w:rFonts w:ascii="Arial" w:eastAsia="Aptos" w:hAnsi="Arial" w:cs="Arial"/>
          <w:lang w:eastAsia="en-US" w:bidi="ar-SA"/>
          <w14:ligatures w14:val="standardContextual"/>
        </w:rPr>
        <w:t xml:space="preserve"> – conceitos, desafios e espaços de interação. </w:t>
      </w:r>
      <w:r w:rsidRPr="003771FC">
        <w:rPr>
          <w:rFonts w:ascii="Arial" w:eastAsia="Aptos" w:hAnsi="Arial" w:cs="Arial"/>
          <w:lang w:val="en-US" w:eastAsia="en-US" w:bidi="ar-SA"/>
          <w14:ligatures w14:val="standardContextual"/>
        </w:rPr>
        <w:t>Política Hoje, v. 26, n. 1, 2017.</w:t>
      </w:r>
    </w:p>
    <w:p w14:paraId="1A7E240C" w14:textId="77777777" w:rsidR="003771FC" w:rsidRPr="003771FC" w:rsidRDefault="003771FC" w:rsidP="00D216E4">
      <w:pPr>
        <w:rPr>
          <w:rFonts w:ascii="Arial" w:hAnsi="Arial" w:cs="Arial"/>
          <w:lang w:val="en-US" w:eastAsia="en-US" w:bidi="ar-SA"/>
        </w:rPr>
      </w:pPr>
    </w:p>
    <w:p w14:paraId="74398F56" w14:textId="77777777" w:rsidR="003771FC" w:rsidRPr="003771FC" w:rsidRDefault="003771FC" w:rsidP="00D216E4">
      <w:pPr>
        <w:widowControl/>
        <w:suppressAutoHyphens w:val="0"/>
        <w:spacing w:after="160"/>
        <w:textAlignment w:val="auto"/>
        <w:rPr>
          <w:rFonts w:ascii="Arial" w:eastAsia="Aptos" w:hAnsi="Arial" w:cs="Arial"/>
          <w:lang w:eastAsia="en-US" w:bidi="ar-SA"/>
          <w14:ligatures w14:val="standardContextual"/>
        </w:rPr>
      </w:pPr>
      <w:r w:rsidRPr="003771FC">
        <w:rPr>
          <w:rFonts w:ascii="Arial" w:eastAsia="Aptos" w:hAnsi="Arial" w:cs="Arial"/>
          <w:lang w:val="en-US" w:eastAsia="en-US" w:bidi="ar-SA"/>
          <w14:ligatures w14:val="standardContextual"/>
        </w:rPr>
        <w:t xml:space="preserve">NETWORK Security. </w:t>
      </w:r>
      <w:r w:rsidRPr="003771FC">
        <w:rPr>
          <w:rFonts w:ascii="Arial" w:eastAsia="Aptos" w:hAnsi="Arial" w:cs="Arial"/>
          <w:b/>
          <w:bCs/>
          <w:lang w:val="en-US" w:eastAsia="en-US" w:bidi="ar-SA"/>
          <w14:ligatures w14:val="standardContextual"/>
        </w:rPr>
        <w:t>US lab develops federated model for defence against cyber attack.</w:t>
      </w:r>
      <w:r w:rsidRPr="003771FC">
        <w:rPr>
          <w:rFonts w:ascii="Arial" w:eastAsia="Aptos" w:hAnsi="Arial" w:cs="Arial"/>
          <w:lang w:val="en-US" w:eastAsia="en-US" w:bidi="ar-SA"/>
          <w14:ligatures w14:val="standardContextual"/>
        </w:rPr>
        <w:t xml:space="preserve"> </w:t>
      </w:r>
      <w:r w:rsidRPr="003771FC">
        <w:rPr>
          <w:rFonts w:ascii="Arial" w:eastAsia="Aptos" w:hAnsi="Arial" w:cs="Arial"/>
          <w:lang w:eastAsia="en-US" w:bidi="ar-SA"/>
          <w14:ligatures w14:val="standardContextual"/>
        </w:rPr>
        <w:t>Network Security – News, v. 2009, n. 9, p. 2, 2009.</w:t>
      </w:r>
    </w:p>
    <w:p w14:paraId="5F3CD22C" w14:textId="77777777" w:rsidR="003771FC" w:rsidRPr="003771FC" w:rsidRDefault="003771FC" w:rsidP="00D216E4">
      <w:pPr>
        <w:rPr>
          <w:rFonts w:ascii="Arial" w:hAnsi="Arial" w:cs="Arial"/>
          <w:lang w:eastAsia="en-US" w:bidi="ar-SA"/>
        </w:rPr>
      </w:pPr>
    </w:p>
    <w:p w14:paraId="3B57CC9C" w14:textId="77777777" w:rsidR="003771FC" w:rsidRPr="003771FC" w:rsidRDefault="003771FC" w:rsidP="00D216E4">
      <w:pPr>
        <w:widowControl/>
        <w:suppressAutoHyphens w:val="0"/>
        <w:spacing w:after="160"/>
        <w:textAlignment w:val="auto"/>
        <w:rPr>
          <w:rFonts w:ascii="Arial" w:eastAsia="Aptos" w:hAnsi="Arial" w:cs="Arial"/>
          <w:lang w:eastAsia="en-US" w:bidi="ar-SA"/>
          <w14:ligatures w14:val="standardContextual"/>
        </w:rPr>
      </w:pPr>
      <w:r w:rsidRPr="003771FC">
        <w:rPr>
          <w:rFonts w:ascii="Arial" w:eastAsia="Aptos" w:hAnsi="Arial" w:cs="Arial"/>
          <w:lang w:eastAsia="en-US" w:bidi="ar-SA"/>
          <w14:ligatures w14:val="standardContextual"/>
        </w:rPr>
        <w:t xml:space="preserve">PLAZA, William R. </w:t>
      </w:r>
      <w:r w:rsidRPr="003771FC">
        <w:rPr>
          <w:rFonts w:ascii="Arial" w:eastAsia="Aptos" w:hAnsi="Arial" w:cs="Arial"/>
          <w:b/>
          <w:bCs/>
          <w:lang w:eastAsia="en-US" w:bidi="ar-SA"/>
          <w14:ligatures w14:val="standardContextual"/>
        </w:rPr>
        <w:t>Qual foi o primeiro vírus de computador?.</w:t>
      </w:r>
      <w:r w:rsidRPr="003771FC">
        <w:rPr>
          <w:rFonts w:ascii="Arial" w:eastAsia="Aptos" w:hAnsi="Arial" w:cs="Arial"/>
          <w:lang w:eastAsia="en-US" w:bidi="ar-SA"/>
          <w14:ligatures w14:val="standardContextual"/>
        </w:rPr>
        <w:t xml:space="preserve"> Hardware.com.br, [S. L], 24 maio. 2022. Disponível em: https://www.hardware.com.br/artigos/qual-primeiro-virus-decomputador/. Acesso em: 22 out. 2024.</w:t>
      </w:r>
    </w:p>
    <w:p w14:paraId="3251425B" w14:textId="77777777" w:rsidR="003771FC" w:rsidRPr="003771FC" w:rsidRDefault="003771FC" w:rsidP="00D216E4">
      <w:pPr>
        <w:widowControl/>
        <w:suppressAutoHyphens w:val="0"/>
        <w:spacing w:after="160"/>
        <w:textAlignment w:val="auto"/>
        <w:rPr>
          <w:rFonts w:ascii="Arial" w:eastAsia="Aptos" w:hAnsi="Arial" w:cs="Arial"/>
          <w:lang w:eastAsia="en-US" w:bidi="ar-SA"/>
          <w14:ligatures w14:val="standardContextual"/>
        </w:rPr>
      </w:pPr>
    </w:p>
    <w:p w14:paraId="726B740C" w14:textId="67BC318A" w:rsidR="003771FC" w:rsidRPr="003771FC" w:rsidRDefault="00082177" w:rsidP="00D216E4">
      <w:pPr>
        <w:widowControl/>
        <w:suppressAutoHyphens w:val="0"/>
        <w:spacing w:after="160"/>
        <w:textAlignment w:val="auto"/>
        <w:rPr>
          <w:rFonts w:ascii="Arial" w:eastAsia="Aptos" w:hAnsi="Arial" w:cs="Arial"/>
          <w:lang w:eastAsia="en-US" w:bidi="ar-SA"/>
          <w14:ligatures w14:val="standardContextual"/>
        </w:rPr>
      </w:pPr>
      <w:r>
        <w:rPr>
          <w:rFonts w:ascii="Arial" w:eastAsia="Aptos" w:hAnsi="Arial" w:cs="Arial"/>
          <w:lang w:eastAsia="en-US" w:bidi="ar-SA"/>
          <w14:ligatures w14:val="standardContextual"/>
        </w:rPr>
        <w:t>RIBEIRO</w:t>
      </w:r>
      <w:r w:rsidR="003771FC" w:rsidRPr="003771FC">
        <w:rPr>
          <w:rFonts w:ascii="Arial" w:eastAsia="Aptos" w:hAnsi="Arial" w:cs="Arial"/>
          <w:lang w:eastAsia="en-US" w:bidi="ar-SA"/>
          <w14:ligatures w14:val="standardContextual"/>
        </w:rPr>
        <w:t xml:space="preserve">, Sérgio L. </w:t>
      </w:r>
      <w:r w:rsidR="003771FC" w:rsidRPr="003771FC">
        <w:rPr>
          <w:rFonts w:ascii="Arial" w:eastAsia="Aptos" w:hAnsi="Arial" w:cs="Arial"/>
          <w:b/>
          <w:bCs/>
          <w:lang w:eastAsia="en-US" w:bidi="ar-SA"/>
          <w14:ligatures w14:val="standardContextual"/>
        </w:rPr>
        <w:t>Estratégia de proteção da infraestrutura crítica de informação e defesa cibernética nacional</w:t>
      </w:r>
      <w:r w:rsidR="003771FC" w:rsidRPr="003771FC">
        <w:rPr>
          <w:rFonts w:ascii="Arial" w:eastAsia="Aptos" w:hAnsi="Arial" w:cs="Arial"/>
          <w:lang w:eastAsia="en-US" w:bidi="ar-SA"/>
          <w14:ligatures w14:val="standardContextual"/>
        </w:rPr>
        <w:t>. In: Barros, Otávio S. R.; Gomes, Ulisses M.; Freitas, Whitney L. (Orgs.). Desafios estratégicos para a segurança e defesa cibernética. Brasília: Secretaria de Assuntos Estratégicos da Presidência da República, 2011. p. 145-163.</w:t>
      </w:r>
    </w:p>
    <w:p w14:paraId="1F4FEC25" w14:textId="77777777" w:rsidR="003771FC" w:rsidRPr="003771FC" w:rsidRDefault="003771FC" w:rsidP="00D216E4">
      <w:pPr>
        <w:rPr>
          <w:rFonts w:ascii="Arial" w:hAnsi="Arial" w:cs="Arial"/>
          <w:lang w:eastAsia="en-US" w:bidi="ar-SA"/>
        </w:rPr>
      </w:pPr>
    </w:p>
    <w:p w14:paraId="5822FD9D" w14:textId="77777777" w:rsidR="003771FC" w:rsidRPr="003771FC" w:rsidRDefault="003771FC" w:rsidP="00D216E4">
      <w:pPr>
        <w:widowControl/>
        <w:suppressAutoHyphens w:val="0"/>
        <w:spacing w:after="160"/>
        <w:textAlignment w:val="auto"/>
        <w:rPr>
          <w:rFonts w:ascii="Arial" w:eastAsia="Aptos" w:hAnsi="Arial" w:cs="Arial"/>
          <w:lang w:val="en-US" w:eastAsia="en-US" w:bidi="ar-SA"/>
          <w14:ligatures w14:val="standardContextual"/>
        </w:rPr>
      </w:pPr>
      <w:r w:rsidRPr="003771FC">
        <w:rPr>
          <w:rFonts w:ascii="Arial" w:eastAsia="Aptos" w:hAnsi="Arial" w:cs="Arial"/>
          <w:lang w:eastAsia="en-US" w:bidi="ar-SA"/>
          <w14:ligatures w14:val="standardContextual"/>
        </w:rPr>
        <w:t xml:space="preserve">SCHULTZ, F. </w:t>
      </w:r>
      <w:r w:rsidRPr="003771FC">
        <w:rPr>
          <w:rFonts w:ascii="Arial" w:eastAsia="Aptos" w:hAnsi="Arial" w:cs="Arial"/>
          <w:b/>
          <w:bCs/>
          <w:lang w:eastAsia="en-US" w:bidi="ar-SA"/>
          <w14:ligatures w14:val="standardContextual"/>
        </w:rPr>
        <w:t>Segurança Cibernética</w:t>
      </w:r>
      <w:r w:rsidRPr="003771FC">
        <w:rPr>
          <w:rFonts w:ascii="Arial" w:eastAsia="Aptos" w:hAnsi="Arial" w:cs="Arial"/>
          <w:lang w:eastAsia="en-US" w:bidi="ar-SA"/>
          <w14:ligatures w14:val="standardContextual"/>
        </w:rPr>
        <w:t xml:space="preserve">: o que é e como ser um especialista no assunto. 2020. [Online] Disponível em: https://milvus.com.br/seguranca-cibernetica-o-que-e/. </w:t>
      </w:r>
      <w:r w:rsidRPr="003771FC">
        <w:rPr>
          <w:rFonts w:ascii="Arial" w:eastAsia="Aptos" w:hAnsi="Arial" w:cs="Arial"/>
          <w:lang w:val="en-US" w:eastAsia="en-US" w:bidi="ar-SA"/>
          <w14:ligatures w14:val="standardContextual"/>
        </w:rPr>
        <w:t>Acesso em: 17/10/2024.</w:t>
      </w:r>
    </w:p>
    <w:p w14:paraId="51685663" w14:textId="77777777" w:rsidR="003771FC" w:rsidRPr="003771FC" w:rsidRDefault="003771FC" w:rsidP="00D216E4">
      <w:pPr>
        <w:rPr>
          <w:rFonts w:ascii="Arial" w:hAnsi="Arial" w:cs="Arial"/>
          <w:lang w:val="en-US" w:eastAsia="en-US" w:bidi="ar-SA"/>
        </w:rPr>
      </w:pPr>
    </w:p>
    <w:p w14:paraId="5168E13B" w14:textId="0EE8A4D0" w:rsidR="005E4BBF" w:rsidRPr="00D216E4" w:rsidRDefault="003771FC" w:rsidP="00D216E4">
      <w:pPr>
        <w:widowControl/>
        <w:suppressAutoHyphens w:val="0"/>
        <w:spacing w:after="160"/>
        <w:textAlignment w:val="auto"/>
        <w:rPr>
          <w:rFonts w:ascii="Arial" w:hAnsi="Arial" w:cs="Arial"/>
          <w:b/>
          <w:bCs/>
          <w:lang w:val="en-US"/>
        </w:rPr>
      </w:pPr>
      <w:r w:rsidRPr="003771FC">
        <w:rPr>
          <w:rFonts w:ascii="Arial" w:eastAsia="Aptos" w:hAnsi="Arial" w:cs="Arial"/>
          <w:lang w:val="en-US" w:eastAsia="en-US" w:bidi="ar-SA"/>
          <w14:ligatures w14:val="standardContextual"/>
        </w:rPr>
        <w:t xml:space="preserve">SINGER, Peter W.; FRIEDMAN, Allan. </w:t>
      </w:r>
      <w:r w:rsidRPr="003771FC">
        <w:rPr>
          <w:rFonts w:ascii="Arial" w:eastAsia="Aptos" w:hAnsi="Arial" w:cs="Arial"/>
          <w:b/>
          <w:bCs/>
          <w:lang w:val="en-US" w:eastAsia="en-US" w:bidi="ar-SA"/>
          <w14:ligatures w14:val="standardContextual"/>
        </w:rPr>
        <w:t>Cybersecurity:</w:t>
      </w:r>
      <w:r w:rsidRPr="003771FC">
        <w:rPr>
          <w:rFonts w:ascii="Arial" w:eastAsia="Aptos" w:hAnsi="Arial" w:cs="Arial"/>
          <w:lang w:val="en-US" w:eastAsia="en-US" w:bidi="ar-SA"/>
          <w14:ligatures w14:val="standardContextual"/>
        </w:rPr>
        <w:t xml:space="preserve"> What everyone needs to know. oup usa, 2014.</w:t>
      </w:r>
    </w:p>
    <w:sectPr w:rsidR="005E4BBF" w:rsidRPr="00D216E4" w:rsidSect="00D66E0A">
      <w:headerReference w:type="default" r:id="rId11"/>
      <w:pgSz w:w="11906" w:h="16838"/>
      <w:pgMar w:top="1701" w:right="1134" w:bottom="1134" w:left="1701" w:header="1134" w:footer="0" w:gutter="0"/>
      <w:pgNumType w:start="12"/>
      <w:cols w:space="720"/>
      <w:formProt w:val="0"/>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B0BE6F5" w14:textId="77777777" w:rsidR="003278EB" w:rsidRDefault="003278EB">
      <w:r>
        <w:separator/>
      </w:r>
    </w:p>
  </w:endnote>
  <w:endnote w:type="continuationSeparator" w:id="0">
    <w:p w14:paraId="7452B18E" w14:textId="77777777" w:rsidR="003278EB" w:rsidRDefault="003278E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Droid Sans Fallback">
    <w:altName w:val="Segoe UI"/>
    <w:panose1 w:val="00000000000000000000"/>
    <w:charset w:val="00"/>
    <w:family w:val="roman"/>
    <w:notTrueType/>
    <w:pitch w:val="default"/>
  </w:font>
  <w:font w:name="Lohit Hindi">
    <w:altName w:val="Cambria"/>
    <w:panose1 w:val="00000000000000000000"/>
    <w:charset w:val="00"/>
    <w:family w:val="roman"/>
    <w:notTrueType/>
    <w:pitch w:val="default"/>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omic Sans MS">
    <w:panose1 w:val="030F0702030302020204"/>
    <w:charset w:val="00"/>
    <w:family w:val="script"/>
    <w:pitch w:val="variable"/>
    <w:sig w:usb0="00000287" w:usb1="00000013" w:usb2="00000000" w:usb3="00000000" w:csb0="0000009F" w:csb1="00000000"/>
  </w:font>
  <w:font w:name="DejaVu Sans">
    <w:charset w:val="00"/>
    <w:family w:val="swiss"/>
    <w:pitch w:val="variable"/>
    <w:sig w:usb0="E7002EFF" w:usb1="D200FDFF" w:usb2="0A246029" w:usb3="00000000" w:csb0="000001FF" w:csb1="00000000"/>
  </w:font>
  <w:font w:name="Mangal">
    <w:panose1 w:val="00000400000000000000"/>
    <w:charset w:val="00"/>
    <w:family w:val="roman"/>
    <w:pitch w:val="variable"/>
    <w:sig w:usb0="00008003" w:usb1="00000000" w:usb2="00000000" w:usb3="00000000" w:csb0="00000001" w:csb1="00000000"/>
  </w:font>
  <w:font w:name="Roboto">
    <w:charset w:val="00"/>
    <w:family w:val="auto"/>
    <w:pitch w:val="variable"/>
    <w:sig w:usb0="E0000AFF" w:usb1="5000217F" w:usb2="00000021" w:usb3="00000000" w:csb0="0000019F" w:csb1="00000000"/>
  </w:font>
  <w:font w:name="Aptos">
    <w:charset w:val="00"/>
    <w:family w:val="swiss"/>
    <w:pitch w:val="variable"/>
    <w:sig w:usb0="20000287" w:usb1="00000003" w:usb2="00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D8959DA" w14:textId="77777777" w:rsidR="003278EB" w:rsidRDefault="003278EB">
      <w:r>
        <w:separator/>
      </w:r>
    </w:p>
  </w:footnote>
  <w:footnote w:type="continuationSeparator" w:id="0">
    <w:p w14:paraId="492C7099" w14:textId="77777777" w:rsidR="003278EB" w:rsidRDefault="003278E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63CA319" w14:textId="77777777" w:rsidR="00942EDC" w:rsidRDefault="00942EDC">
    <w:pPr>
      <w:pStyle w:val="Cabealho"/>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D13A9E8" w14:textId="77777777" w:rsidR="00942EDC" w:rsidRDefault="00942EDC">
    <w:pPr>
      <w:pStyle w:val="Cabealho"/>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27AB80F" w14:textId="650AF144" w:rsidR="00942EDC" w:rsidRPr="00F7200D" w:rsidRDefault="00942EDC" w:rsidP="00F7200D">
    <w:pPr>
      <w:pStyle w:val="Cabealh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8786D91"/>
    <w:multiLevelType w:val="hybridMultilevel"/>
    <w:tmpl w:val="2050E6B6"/>
    <w:lvl w:ilvl="0" w:tplc="04160001">
      <w:start w:val="1"/>
      <w:numFmt w:val="bullet"/>
      <w:lvlText w:val=""/>
      <w:lvlJc w:val="left"/>
      <w:pPr>
        <w:ind w:left="1429" w:hanging="360"/>
      </w:pPr>
      <w:rPr>
        <w:rFonts w:ascii="Symbol" w:hAnsi="Symbol" w:hint="default"/>
      </w:rPr>
    </w:lvl>
    <w:lvl w:ilvl="1" w:tplc="04160003" w:tentative="1">
      <w:start w:val="1"/>
      <w:numFmt w:val="bullet"/>
      <w:lvlText w:val="o"/>
      <w:lvlJc w:val="left"/>
      <w:pPr>
        <w:ind w:left="2149" w:hanging="360"/>
      </w:pPr>
      <w:rPr>
        <w:rFonts w:ascii="Courier New" w:hAnsi="Courier New" w:cs="Courier New" w:hint="default"/>
      </w:rPr>
    </w:lvl>
    <w:lvl w:ilvl="2" w:tplc="04160005" w:tentative="1">
      <w:start w:val="1"/>
      <w:numFmt w:val="bullet"/>
      <w:lvlText w:val=""/>
      <w:lvlJc w:val="left"/>
      <w:pPr>
        <w:ind w:left="2869" w:hanging="360"/>
      </w:pPr>
      <w:rPr>
        <w:rFonts w:ascii="Wingdings" w:hAnsi="Wingdings" w:hint="default"/>
      </w:rPr>
    </w:lvl>
    <w:lvl w:ilvl="3" w:tplc="04160001" w:tentative="1">
      <w:start w:val="1"/>
      <w:numFmt w:val="bullet"/>
      <w:lvlText w:val=""/>
      <w:lvlJc w:val="left"/>
      <w:pPr>
        <w:ind w:left="3589" w:hanging="360"/>
      </w:pPr>
      <w:rPr>
        <w:rFonts w:ascii="Symbol" w:hAnsi="Symbol" w:hint="default"/>
      </w:rPr>
    </w:lvl>
    <w:lvl w:ilvl="4" w:tplc="04160003" w:tentative="1">
      <w:start w:val="1"/>
      <w:numFmt w:val="bullet"/>
      <w:lvlText w:val="o"/>
      <w:lvlJc w:val="left"/>
      <w:pPr>
        <w:ind w:left="4309" w:hanging="360"/>
      </w:pPr>
      <w:rPr>
        <w:rFonts w:ascii="Courier New" w:hAnsi="Courier New" w:cs="Courier New" w:hint="default"/>
      </w:rPr>
    </w:lvl>
    <w:lvl w:ilvl="5" w:tplc="04160005" w:tentative="1">
      <w:start w:val="1"/>
      <w:numFmt w:val="bullet"/>
      <w:lvlText w:val=""/>
      <w:lvlJc w:val="left"/>
      <w:pPr>
        <w:ind w:left="5029" w:hanging="360"/>
      </w:pPr>
      <w:rPr>
        <w:rFonts w:ascii="Wingdings" w:hAnsi="Wingdings" w:hint="default"/>
      </w:rPr>
    </w:lvl>
    <w:lvl w:ilvl="6" w:tplc="04160001" w:tentative="1">
      <w:start w:val="1"/>
      <w:numFmt w:val="bullet"/>
      <w:lvlText w:val=""/>
      <w:lvlJc w:val="left"/>
      <w:pPr>
        <w:ind w:left="5749" w:hanging="360"/>
      </w:pPr>
      <w:rPr>
        <w:rFonts w:ascii="Symbol" w:hAnsi="Symbol" w:hint="default"/>
      </w:rPr>
    </w:lvl>
    <w:lvl w:ilvl="7" w:tplc="04160003" w:tentative="1">
      <w:start w:val="1"/>
      <w:numFmt w:val="bullet"/>
      <w:lvlText w:val="o"/>
      <w:lvlJc w:val="left"/>
      <w:pPr>
        <w:ind w:left="6469" w:hanging="360"/>
      </w:pPr>
      <w:rPr>
        <w:rFonts w:ascii="Courier New" w:hAnsi="Courier New" w:cs="Courier New" w:hint="default"/>
      </w:rPr>
    </w:lvl>
    <w:lvl w:ilvl="8" w:tplc="04160005" w:tentative="1">
      <w:start w:val="1"/>
      <w:numFmt w:val="bullet"/>
      <w:lvlText w:val=""/>
      <w:lvlJc w:val="left"/>
      <w:pPr>
        <w:ind w:left="7189" w:hanging="360"/>
      </w:pPr>
      <w:rPr>
        <w:rFonts w:ascii="Wingdings" w:hAnsi="Wingdings" w:hint="default"/>
      </w:rPr>
    </w:lvl>
  </w:abstractNum>
  <w:abstractNum w:abstractNumId="1" w15:restartNumberingAfterBreak="0">
    <w:nsid w:val="236B0522"/>
    <w:multiLevelType w:val="multilevel"/>
    <w:tmpl w:val="1E642D48"/>
    <w:lvl w:ilvl="0">
      <w:start w:val="1"/>
      <w:numFmt w:val="none"/>
      <w:pStyle w:val="Ttulo1"/>
      <w:suff w:val="nothing"/>
      <w:lvlText w:val=""/>
      <w:lvlJc w:val="left"/>
      <w:pPr>
        <w:tabs>
          <w:tab w:val="num" w:pos="432"/>
        </w:tabs>
        <w:ind w:left="432" w:hanging="432"/>
      </w:pPr>
    </w:lvl>
    <w:lvl w:ilvl="1">
      <w:start w:val="1"/>
      <w:numFmt w:val="none"/>
      <w:pStyle w:val="Ttulo2"/>
      <w:suff w:val="nothing"/>
      <w:lvlText w:val=""/>
      <w:lvlJc w:val="left"/>
      <w:pPr>
        <w:tabs>
          <w:tab w:val="num" w:pos="576"/>
        </w:tabs>
        <w:ind w:left="576" w:hanging="576"/>
      </w:pPr>
    </w:lvl>
    <w:lvl w:ilvl="2">
      <w:start w:val="1"/>
      <w:numFmt w:val="none"/>
      <w:pStyle w:val="Ttulo3"/>
      <w:suff w:val="nothing"/>
      <w:lvlText w:val=""/>
      <w:lvlJc w:val="left"/>
      <w:pPr>
        <w:tabs>
          <w:tab w:val="num" w:pos="720"/>
        </w:tabs>
        <w:ind w:left="720" w:hanging="720"/>
      </w:pPr>
    </w:lvl>
    <w:lvl w:ilvl="3">
      <w:start w:val="1"/>
      <w:numFmt w:val="none"/>
      <w:pStyle w:val="Ttulo4"/>
      <w:suff w:val="nothing"/>
      <w:lvlText w:val=""/>
      <w:lvlJc w:val="left"/>
      <w:pPr>
        <w:tabs>
          <w:tab w:val="num" w:pos="864"/>
        </w:tabs>
        <w:ind w:left="864" w:hanging="864"/>
      </w:pPr>
    </w:lvl>
    <w:lvl w:ilvl="4">
      <w:start w:val="1"/>
      <w:numFmt w:val="none"/>
      <w:suff w:val="nothing"/>
      <w:lvlText w:val=""/>
      <w:lvlJc w:val="left"/>
      <w:pPr>
        <w:tabs>
          <w:tab w:val="num" w:pos="1008"/>
        </w:tabs>
        <w:ind w:left="1008" w:hanging="1008"/>
      </w:pPr>
    </w:lvl>
    <w:lvl w:ilvl="5">
      <w:start w:val="1"/>
      <w:numFmt w:val="none"/>
      <w:suff w:val="nothing"/>
      <w:lvlText w:val=""/>
      <w:lvlJc w:val="left"/>
      <w:pPr>
        <w:tabs>
          <w:tab w:val="num" w:pos="1152"/>
        </w:tabs>
        <w:ind w:left="1152" w:hanging="1152"/>
      </w:pPr>
    </w:lvl>
    <w:lvl w:ilvl="6">
      <w:start w:val="1"/>
      <w:numFmt w:val="none"/>
      <w:suff w:val="nothing"/>
      <w:lvlText w:val=""/>
      <w:lvlJc w:val="left"/>
      <w:pPr>
        <w:tabs>
          <w:tab w:val="num" w:pos="1296"/>
        </w:tabs>
        <w:ind w:left="1296" w:hanging="1296"/>
      </w:pPr>
    </w:lvl>
    <w:lvl w:ilvl="7">
      <w:start w:val="1"/>
      <w:numFmt w:val="none"/>
      <w:suff w:val="nothing"/>
      <w:lvlText w:val=""/>
      <w:lvlJc w:val="left"/>
      <w:pPr>
        <w:tabs>
          <w:tab w:val="num" w:pos="1440"/>
        </w:tabs>
        <w:ind w:left="1440" w:hanging="1440"/>
      </w:pPr>
    </w:lvl>
    <w:lvl w:ilvl="8">
      <w:start w:val="1"/>
      <w:numFmt w:val="none"/>
      <w:suff w:val="nothing"/>
      <w:lvlText w:val=""/>
      <w:lvlJc w:val="left"/>
      <w:pPr>
        <w:tabs>
          <w:tab w:val="num" w:pos="1584"/>
        </w:tabs>
        <w:ind w:left="1584" w:hanging="1584"/>
      </w:pPr>
    </w:lvl>
  </w:abstractNum>
  <w:num w:numId="1" w16cid:durableId="191915851">
    <w:abstractNumId w:val="1"/>
  </w:num>
  <w:num w:numId="2" w16cid:durableId="182920161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9"/>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42EDC"/>
    <w:rsid w:val="00080C92"/>
    <w:rsid w:val="00082177"/>
    <w:rsid w:val="000A022D"/>
    <w:rsid w:val="000A598D"/>
    <w:rsid w:val="000A7BC2"/>
    <w:rsid w:val="000B1EB7"/>
    <w:rsid w:val="000B5661"/>
    <w:rsid w:val="000C3D7D"/>
    <w:rsid w:val="000C6B99"/>
    <w:rsid w:val="000E02FB"/>
    <w:rsid w:val="000F1AF3"/>
    <w:rsid w:val="00104314"/>
    <w:rsid w:val="00142C42"/>
    <w:rsid w:val="00191C38"/>
    <w:rsid w:val="001D0678"/>
    <w:rsid w:val="001F0BA4"/>
    <w:rsid w:val="00205C1B"/>
    <w:rsid w:val="00232B60"/>
    <w:rsid w:val="002E6BC2"/>
    <w:rsid w:val="003278EB"/>
    <w:rsid w:val="003771FC"/>
    <w:rsid w:val="003A2FB0"/>
    <w:rsid w:val="003A5339"/>
    <w:rsid w:val="003C7A47"/>
    <w:rsid w:val="003E519B"/>
    <w:rsid w:val="00400CAA"/>
    <w:rsid w:val="004753FA"/>
    <w:rsid w:val="004816F7"/>
    <w:rsid w:val="00483160"/>
    <w:rsid w:val="004C02EB"/>
    <w:rsid w:val="004D7F1B"/>
    <w:rsid w:val="00501F7D"/>
    <w:rsid w:val="00554C87"/>
    <w:rsid w:val="0055509A"/>
    <w:rsid w:val="00566D4B"/>
    <w:rsid w:val="00592103"/>
    <w:rsid w:val="005B6C1C"/>
    <w:rsid w:val="005C2A10"/>
    <w:rsid w:val="005E0CAC"/>
    <w:rsid w:val="005E4BBF"/>
    <w:rsid w:val="006320D1"/>
    <w:rsid w:val="00696A74"/>
    <w:rsid w:val="006A41A8"/>
    <w:rsid w:val="006B066C"/>
    <w:rsid w:val="006C074D"/>
    <w:rsid w:val="006C2396"/>
    <w:rsid w:val="006C30C2"/>
    <w:rsid w:val="006D06F1"/>
    <w:rsid w:val="00740B0F"/>
    <w:rsid w:val="00787B0B"/>
    <w:rsid w:val="00824487"/>
    <w:rsid w:val="00865E9C"/>
    <w:rsid w:val="00870E80"/>
    <w:rsid w:val="008A3AD7"/>
    <w:rsid w:val="008A4AF2"/>
    <w:rsid w:val="008A5ABE"/>
    <w:rsid w:val="009045B2"/>
    <w:rsid w:val="0092673E"/>
    <w:rsid w:val="00942EDC"/>
    <w:rsid w:val="00943C1D"/>
    <w:rsid w:val="00946202"/>
    <w:rsid w:val="00951BFB"/>
    <w:rsid w:val="00A00E4B"/>
    <w:rsid w:val="00A36554"/>
    <w:rsid w:val="00A6168C"/>
    <w:rsid w:val="00A638DE"/>
    <w:rsid w:val="00A81765"/>
    <w:rsid w:val="00A84300"/>
    <w:rsid w:val="00A95445"/>
    <w:rsid w:val="00AA69D5"/>
    <w:rsid w:val="00B81500"/>
    <w:rsid w:val="00B92A70"/>
    <w:rsid w:val="00C05F7F"/>
    <w:rsid w:val="00C47C44"/>
    <w:rsid w:val="00C938AD"/>
    <w:rsid w:val="00C94A92"/>
    <w:rsid w:val="00D216E4"/>
    <w:rsid w:val="00D25A08"/>
    <w:rsid w:val="00D33F19"/>
    <w:rsid w:val="00D41621"/>
    <w:rsid w:val="00D4503E"/>
    <w:rsid w:val="00D56A73"/>
    <w:rsid w:val="00D66E0A"/>
    <w:rsid w:val="00D975DE"/>
    <w:rsid w:val="00E26CA4"/>
    <w:rsid w:val="00E344AE"/>
    <w:rsid w:val="00E449A8"/>
    <w:rsid w:val="00E867CC"/>
    <w:rsid w:val="00EB7A75"/>
    <w:rsid w:val="00EC579C"/>
    <w:rsid w:val="00EC5EFD"/>
    <w:rsid w:val="00ED438D"/>
    <w:rsid w:val="00ED5631"/>
    <w:rsid w:val="00F65CB9"/>
    <w:rsid w:val="00F7200D"/>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A7F7C83"/>
  <w15:docId w15:val="{C272770B-C325-410A-A109-4F1D0E2187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Droid Sans Fallback" w:hAnsi="Calibri" w:cs="Calibri"/>
        <w:kern w:val="2"/>
        <w:sz w:val="22"/>
        <w:szCs w:val="22"/>
        <w:lang w:val="pt-BR" w:eastAsia="en-US"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widowControl w:val="0"/>
      <w:suppressAutoHyphens/>
      <w:spacing w:line="240" w:lineRule="auto"/>
      <w:textAlignment w:val="baseline"/>
    </w:pPr>
    <w:rPr>
      <w:rFonts w:ascii="Times New Roman" w:hAnsi="Times New Roman" w:cs="Lohit Hindi"/>
      <w:sz w:val="24"/>
      <w:szCs w:val="24"/>
      <w:lang w:eastAsia="zh-CN" w:bidi="hi-IN"/>
    </w:rPr>
  </w:style>
  <w:style w:type="paragraph" w:styleId="Ttulo1">
    <w:name w:val="heading 1"/>
    <w:basedOn w:val="Normal"/>
    <w:next w:val="Pargrafo"/>
    <w:uiPriority w:val="9"/>
    <w:qFormat/>
    <w:pPr>
      <w:keepNext/>
      <w:pageBreakBefore/>
      <w:numPr>
        <w:numId w:val="1"/>
      </w:numPr>
      <w:tabs>
        <w:tab w:val="left" w:pos="227"/>
      </w:tabs>
      <w:spacing w:after="480" w:line="360" w:lineRule="auto"/>
      <w:ind w:left="0" w:firstLine="0"/>
      <w:outlineLvl w:val="0"/>
    </w:pPr>
    <w:rPr>
      <w:rFonts w:ascii="Arial" w:hAnsi="Arial" w:cs="Arial"/>
      <w:b/>
      <w:caps/>
      <w:color w:val="000000"/>
      <w:szCs w:val="20"/>
    </w:rPr>
  </w:style>
  <w:style w:type="paragraph" w:styleId="Ttulo2">
    <w:name w:val="heading 2"/>
    <w:basedOn w:val="Ttulo"/>
    <w:next w:val="Corpodetexto"/>
    <w:uiPriority w:val="9"/>
    <w:unhideWhenUsed/>
    <w:qFormat/>
    <w:pPr>
      <w:numPr>
        <w:ilvl w:val="1"/>
        <w:numId w:val="1"/>
      </w:numPr>
      <w:ind w:left="0" w:firstLine="0"/>
      <w:outlineLvl w:val="1"/>
    </w:pPr>
    <w:rPr>
      <w:bCs/>
      <w:iCs/>
      <w:caps/>
      <w:color w:val="000000"/>
      <w:sz w:val="24"/>
    </w:rPr>
  </w:style>
  <w:style w:type="paragraph" w:styleId="Ttulo3">
    <w:name w:val="heading 3"/>
    <w:basedOn w:val="Ttulo"/>
    <w:next w:val="Corpodetexto"/>
    <w:uiPriority w:val="9"/>
    <w:unhideWhenUsed/>
    <w:qFormat/>
    <w:pPr>
      <w:numPr>
        <w:ilvl w:val="2"/>
        <w:numId w:val="1"/>
      </w:numPr>
      <w:ind w:left="0" w:firstLine="0"/>
      <w:outlineLvl w:val="2"/>
    </w:pPr>
    <w:rPr>
      <w:bCs/>
      <w:color w:val="000000"/>
      <w:sz w:val="24"/>
    </w:rPr>
  </w:style>
  <w:style w:type="paragraph" w:styleId="Ttulo4">
    <w:name w:val="heading 4"/>
    <w:basedOn w:val="Ttulo"/>
    <w:next w:val="Corpodetexto"/>
    <w:uiPriority w:val="9"/>
    <w:unhideWhenUsed/>
    <w:qFormat/>
    <w:pPr>
      <w:numPr>
        <w:ilvl w:val="3"/>
        <w:numId w:val="1"/>
      </w:numPr>
      <w:ind w:left="0" w:firstLine="0"/>
      <w:outlineLvl w:val="3"/>
    </w:pPr>
    <w:rPr>
      <w:bCs/>
      <w:i/>
      <w:iCs/>
      <w:color w:val="000000"/>
      <w:sz w:val="24"/>
      <w:szCs w:val="24"/>
    </w:rPr>
  </w:style>
  <w:style w:type="paragraph" w:styleId="Ttulo5">
    <w:name w:val="heading 5"/>
    <w:basedOn w:val="Normal"/>
    <w:next w:val="Normal"/>
    <w:uiPriority w:val="9"/>
    <w:unhideWhenUsed/>
    <w:qFormat/>
    <w:pPr>
      <w:keepNext/>
      <w:jc w:val="center"/>
      <w:outlineLvl w:val="4"/>
    </w:pPr>
    <w:rPr>
      <w:rFonts w:ascii="Arial" w:hAnsi="Arial" w:cs="Arial"/>
      <w:b/>
      <w:caps/>
      <w:color w:val="000000"/>
    </w:rPr>
  </w:style>
  <w:style w:type="paragraph" w:styleId="Ttulo6">
    <w:name w:val="heading 6"/>
    <w:basedOn w:val="Normal"/>
    <w:next w:val="Pargrafo"/>
    <w:uiPriority w:val="9"/>
    <w:unhideWhenUsed/>
    <w:qFormat/>
    <w:pPr>
      <w:spacing w:after="480" w:line="360" w:lineRule="auto"/>
      <w:jc w:val="center"/>
      <w:outlineLvl w:val="5"/>
    </w:pPr>
    <w:rPr>
      <w:rFonts w:ascii="Arial" w:hAnsi="Arial" w:cs="Arial"/>
      <w:caps/>
      <w:color w:val="000000"/>
      <w:szCs w:val="20"/>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TextodebaloChar">
    <w:name w:val="Texto de balão Char"/>
    <w:basedOn w:val="Fontepargpadro"/>
    <w:qFormat/>
    <w:rPr>
      <w:rFonts w:ascii="Tahoma" w:hAnsi="Tahoma" w:cs="Tahoma"/>
      <w:sz w:val="16"/>
      <w:szCs w:val="16"/>
    </w:rPr>
  </w:style>
  <w:style w:type="character" w:styleId="Nmerodepgina">
    <w:name w:val="page number"/>
    <w:basedOn w:val="Fontepargpadro"/>
  </w:style>
  <w:style w:type="character" w:customStyle="1" w:styleId="LinkdaInternet">
    <w:name w:val="Link da Internet"/>
    <w:rPr>
      <w:color w:val="000080"/>
      <w:u w:val="single"/>
    </w:rPr>
  </w:style>
  <w:style w:type="character" w:customStyle="1" w:styleId="Vnculodendice">
    <w:name w:val="Vínculo de índice"/>
    <w:qFormat/>
  </w:style>
  <w:style w:type="paragraph" w:styleId="Ttulo">
    <w:name w:val="Title"/>
    <w:basedOn w:val="Normal"/>
    <w:next w:val="Corpodetexto"/>
    <w:uiPriority w:val="10"/>
    <w:qFormat/>
    <w:pPr>
      <w:keepNext/>
      <w:spacing w:before="240" w:after="120"/>
    </w:pPr>
    <w:rPr>
      <w:rFonts w:ascii="Arial" w:hAnsi="Arial"/>
      <w:sz w:val="28"/>
      <w:szCs w:val="28"/>
    </w:rPr>
  </w:style>
  <w:style w:type="paragraph" w:styleId="Corpodetexto">
    <w:name w:val="Body Text"/>
    <w:basedOn w:val="Normal"/>
    <w:pPr>
      <w:spacing w:after="57" w:line="360" w:lineRule="auto"/>
      <w:ind w:firstLine="709"/>
      <w:jc w:val="both"/>
    </w:pPr>
    <w:rPr>
      <w:rFonts w:ascii="Arial" w:hAnsi="Arial"/>
      <w:color w:val="000000"/>
    </w:rPr>
  </w:style>
  <w:style w:type="paragraph" w:styleId="Lista">
    <w:name w:val="List"/>
    <w:basedOn w:val="Corpodetexto"/>
  </w:style>
  <w:style w:type="paragraph" w:styleId="Legenda">
    <w:name w:val="caption"/>
    <w:basedOn w:val="Normal"/>
    <w:qFormat/>
    <w:pPr>
      <w:suppressLineNumbers/>
      <w:spacing w:before="120" w:after="120"/>
    </w:pPr>
    <w:rPr>
      <w:i/>
      <w:iCs/>
    </w:rPr>
  </w:style>
  <w:style w:type="paragraph" w:customStyle="1" w:styleId="ndice">
    <w:name w:val="Índice"/>
    <w:basedOn w:val="Normal"/>
    <w:qFormat/>
    <w:pPr>
      <w:suppressLineNumbers/>
    </w:pPr>
  </w:style>
  <w:style w:type="paragraph" w:styleId="Textodebalo">
    <w:name w:val="Balloon Text"/>
    <w:basedOn w:val="Normal"/>
    <w:qFormat/>
    <w:rPr>
      <w:rFonts w:ascii="Tahoma" w:hAnsi="Tahoma" w:cs="Tahoma"/>
      <w:sz w:val="16"/>
      <w:szCs w:val="16"/>
    </w:rPr>
  </w:style>
  <w:style w:type="paragraph" w:customStyle="1" w:styleId="NomedoAutoreCurso">
    <w:name w:val="Nome do Autor e Curso"/>
    <w:basedOn w:val="Normal"/>
    <w:qFormat/>
    <w:pPr>
      <w:jc w:val="center"/>
    </w:pPr>
    <w:rPr>
      <w:rFonts w:ascii="Arial" w:hAnsi="Arial" w:cs="Arial"/>
      <w:caps/>
      <w:sz w:val="28"/>
      <w:szCs w:val="20"/>
    </w:rPr>
  </w:style>
  <w:style w:type="paragraph" w:customStyle="1" w:styleId="LocaleAnodeEntrega">
    <w:name w:val="Local e Ano de Entrega"/>
    <w:basedOn w:val="Normal"/>
    <w:qFormat/>
    <w:pPr>
      <w:jc w:val="center"/>
    </w:pPr>
    <w:rPr>
      <w:rFonts w:ascii="Arial" w:hAnsi="Arial" w:cs="Arial"/>
      <w:szCs w:val="20"/>
    </w:rPr>
  </w:style>
  <w:style w:type="paragraph" w:customStyle="1" w:styleId="SubttulodoTrabalho">
    <w:name w:val="Subtítulo do Trabalho"/>
    <w:basedOn w:val="Normal"/>
    <w:next w:val="Normal"/>
    <w:qFormat/>
    <w:pPr>
      <w:jc w:val="center"/>
    </w:pPr>
    <w:rPr>
      <w:rFonts w:ascii="Arial" w:hAnsi="Arial" w:cs="Arial"/>
      <w:b/>
      <w:smallCaps/>
      <w:sz w:val="28"/>
      <w:szCs w:val="20"/>
    </w:rPr>
  </w:style>
  <w:style w:type="paragraph" w:customStyle="1" w:styleId="TtulodoTrabalho">
    <w:name w:val="Título do Trabalho"/>
    <w:basedOn w:val="Normal"/>
    <w:next w:val="SubttulodoTrabalho"/>
    <w:qFormat/>
    <w:pPr>
      <w:jc w:val="center"/>
    </w:pPr>
    <w:rPr>
      <w:rFonts w:ascii="Arial" w:hAnsi="Arial" w:cs="Arial"/>
      <w:b/>
      <w:caps/>
      <w:sz w:val="32"/>
      <w:szCs w:val="20"/>
    </w:rPr>
  </w:style>
  <w:style w:type="paragraph" w:customStyle="1" w:styleId="NaturezadoTrabalho">
    <w:name w:val="Natureza do Trabalho"/>
    <w:basedOn w:val="Normal"/>
    <w:qFormat/>
    <w:pPr>
      <w:ind w:left="3969"/>
      <w:jc w:val="both"/>
    </w:pPr>
    <w:rPr>
      <w:rFonts w:ascii="Arial" w:hAnsi="Arial" w:cs="Arial"/>
      <w:sz w:val="20"/>
      <w:szCs w:val="20"/>
    </w:rPr>
  </w:style>
  <w:style w:type="paragraph" w:customStyle="1" w:styleId="Orientador">
    <w:name w:val="Orientador"/>
    <w:basedOn w:val="Normal"/>
    <w:qFormat/>
    <w:pPr>
      <w:jc w:val="right"/>
    </w:pPr>
    <w:rPr>
      <w:rFonts w:ascii="Arial" w:hAnsi="Arial" w:cs="Arial"/>
      <w:szCs w:val="20"/>
    </w:rPr>
  </w:style>
  <w:style w:type="paragraph" w:customStyle="1" w:styleId="Dedicatria">
    <w:name w:val="Dedicatória"/>
    <w:basedOn w:val="Normal"/>
    <w:qFormat/>
    <w:pPr>
      <w:spacing w:line="360" w:lineRule="auto"/>
      <w:ind w:left="3969"/>
      <w:jc w:val="right"/>
    </w:pPr>
    <w:rPr>
      <w:rFonts w:ascii="Comic Sans MS" w:hAnsi="Comic Sans MS" w:cs="Comic Sans MS"/>
      <w:szCs w:val="20"/>
    </w:rPr>
  </w:style>
  <w:style w:type="paragraph" w:customStyle="1" w:styleId="Pargrafo">
    <w:name w:val="Parágrafo"/>
    <w:basedOn w:val="Normal"/>
    <w:qFormat/>
    <w:pPr>
      <w:tabs>
        <w:tab w:val="left" w:pos="1701"/>
      </w:tabs>
      <w:spacing w:line="480" w:lineRule="auto"/>
      <w:ind w:firstLine="1701"/>
      <w:jc w:val="both"/>
    </w:pPr>
    <w:rPr>
      <w:rFonts w:ascii="Arial" w:hAnsi="Arial" w:cs="Arial"/>
      <w:szCs w:val="20"/>
    </w:rPr>
  </w:style>
  <w:style w:type="paragraph" w:customStyle="1" w:styleId="Agradecimentos">
    <w:name w:val="Agradecimentos"/>
    <w:basedOn w:val="Normal"/>
    <w:qFormat/>
    <w:pPr>
      <w:spacing w:after="120" w:line="360" w:lineRule="auto"/>
      <w:ind w:firstLine="1701"/>
      <w:jc w:val="both"/>
    </w:pPr>
    <w:rPr>
      <w:rFonts w:ascii="Arial" w:hAnsi="Arial" w:cs="Arial"/>
      <w:szCs w:val="20"/>
    </w:rPr>
  </w:style>
  <w:style w:type="paragraph" w:customStyle="1" w:styleId="Epgrafe">
    <w:name w:val="Epígrafe"/>
    <w:basedOn w:val="Normal"/>
    <w:qFormat/>
    <w:pPr>
      <w:ind w:left="3969"/>
      <w:jc w:val="both"/>
    </w:pPr>
    <w:rPr>
      <w:rFonts w:ascii="Arial" w:hAnsi="Arial" w:cs="Arial"/>
      <w:szCs w:val="20"/>
    </w:rPr>
  </w:style>
  <w:style w:type="paragraph" w:customStyle="1" w:styleId="Texto-Resumo">
    <w:name w:val="Texto - Resumo"/>
    <w:basedOn w:val="Normal"/>
    <w:qFormat/>
    <w:pPr>
      <w:spacing w:after="480"/>
      <w:jc w:val="both"/>
    </w:pPr>
    <w:rPr>
      <w:rFonts w:ascii="Arial" w:hAnsi="Arial" w:cs="Arial"/>
      <w:szCs w:val="20"/>
    </w:rPr>
  </w:style>
  <w:style w:type="paragraph" w:customStyle="1" w:styleId="Ttulo-Resumo">
    <w:name w:val="Título - Resumo"/>
    <w:basedOn w:val="Normal"/>
    <w:next w:val="Texto-Resumo"/>
    <w:qFormat/>
    <w:pPr>
      <w:spacing w:before="360" w:after="960"/>
      <w:jc w:val="center"/>
    </w:pPr>
    <w:rPr>
      <w:rFonts w:ascii="Arial" w:hAnsi="Arial" w:cs="Arial"/>
      <w:b/>
      <w:szCs w:val="20"/>
    </w:rPr>
  </w:style>
  <w:style w:type="paragraph" w:customStyle="1" w:styleId="Resumo-Texto">
    <w:name w:val="Resumo - Texto"/>
    <w:basedOn w:val="Agradecimentos"/>
    <w:qFormat/>
    <w:pPr>
      <w:spacing w:after="480" w:line="240" w:lineRule="auto"/>
      <w:ind w:firstLine="0"/>
    </w:pPr>
  </w:style>
  <w:style w:type="paragraph" w:customStyle="1" w:styleId="Resumo-Ttulo">
    <w:name w:val="Resumo - Título"/>
    <w:basedOn w:val="Normal"/>
    <w:qFormat/>
    <w:pPr>
      <w:spacing w:before="360" w:after="960"/>
      <w:jc w:val="center"/>
    </w:pPr>
    <w:rPr>
      <w:rFonts w:ascii="Arial" w:hAnsi="Arial" w:cs="Arial"/>
      <w:b/>
      <w:caps/>
    </w:rPr>
  </w:style>
  <w:style w:type="paragraph" w:styleId="Rodap">
    <w:name w:val="footer"/>
    <w:basedOn w:val="Normal"/>
    <w:pPr>
      <w:tabs>
        <w:tab w:val="center" w:pos="4419"/>
        <w:tab w:val="right" w:pos="8838"/>
      </w:tabs>
    </w:pPr>
  </w:style>
  <w:style w:type="paragraph" w:customStyle="1" w:styleId="Sumrio">
    <w:name w:val="Sumário"/>
    <w:basedOn w:val="Normal"/>
    <w:qFormat/>
    <w:pPr>
      <w:tabs>
        <w:tab w:val="left" w:leader="dot" w:pos="8732"/>
      </w:tabs>
      <w:spacing w:line="360" w:lineRule="auto"/>
      <w:jc w:val="both"/>
    </w:pPr>
    <w:rPr>
      <w:rFonts w:ascii="Arial" w:hAnsi="Arial" w:cs="Arial"/>
      <w:szCs w:val="20"/>
    </w:rPr>
  </w:style>
  <w:style w:type="paragraph" w:styleId="Sumrio1">
    <w:name w:val="toc 1"/>
    <w:basedOn w:val="Normal"/>
    <w:next w:val="Normal"/>
    <w:uiPriority w:val="39"/>
    <w:pPr>
      <w:tabs>
        <w:tab w:val="left" w:pos="720"/>
        <w:tab w:val="right" w:leader="dot" w:pos="9062"/>
      </w:tabs>
      <w:spacing w:before="340" w:line="360" w:lineRule="auto"/>
      <w:jc w:val="both"/>
    </w:pPr>
    <w:rPr>
      <w:rFonts w:ascii="Arial" w:hAnsi="Arial" w:cs="Arial"/>
      <w:b/>
      <w:iCs/>
      <w:caps/>
      <w:color w:val="000000"/>
      <w:szCs w:val="20"/>
    </w:rPr>
  </w:style>
  <w:style w:type="paragraph" w:styleId="Cabealho">
    <w:name w:val="header"/>
    <w:basedOn w:val="Normal"/>
    <w:pPr>
      <w:tabs>
        <w:tab w:val="center" w:pos="4419"/>
        <w:tab w:val="right" w:pos="8838"/>
      </w:tabs>
    </w:pPr>
    <w:rPr>
      <w:rFonts w:ascii="Arial" w:hAnsi="Arial"/>
      <w:sz w:val="20"/>
      <w:szCs w:val="20"/>
    </w:rPr>
  </w:style>
  <w:style w:type="paragraph" w:customStyle="1" w:styleId="Contedodatabela">
    <w:name w:val="Conteúdo da tabela"/>
    <w:basedOn w:val="Normal"/>
    <w:qFormat/>
    <w:pPr>
      <w:suppressLineNumbers/>
    </w:pPr>
  </w:style>
  <w:style w:type="paragraph" w:styleId="Recuodecorpodetexto2">
    <w:name w:val="Body Text Indent 2"/>
    <w:basedOn w:val="Normal"/>
    <w:qFormat/>
    <w:pPr>
      <w:tabs>
        <w:tab w:val="left" w:pos="284"/>
        <w:tab w:val="left" w:pos="720"/>
        <w:tab w:val="left" w:pos="1985"/>
      </w:tabs>
      <w:spacing w:line="360" w:lineRule="auto"/>
      <w:ind w:firstLine="1701"/>
    </w:pPr>
    <w:rPr>
      <w:rFonts w:ascii="Arial" w:hAnsi="Arial" w:cs="Arial"/>
    </w:rPr>
  </w:style>
  <w:style w:type="paragraph" w:customStyle="1" w:styleId="Referncias">
    <w:name w:val="Referências"/>
    <w:basedOn w:val="Normal"/>
    <w:qFormat/>
    <w:pPr>
      <w:spacing w:after="480"/>
      <w:jc w:val="both"/>
    </w:pPr>
    <w:rPr>
      <w:rFonts w:ascii="Arial" w:hAnsi="Arial" w:cs="Arial"/>
    </w:rPr>
  </w:style>
  <w:style w:type="paragraph" w:customStyle="1" w:styleId="TituloApndiceeAnexo">
    <w:name w:val="Titulo Apêndice e Anexo"/>
    <w:basedOn w:val="Normal"/>
    <w:next w:val="Pargrafo"/>
    <w:qFormat/>
    <w:pPr>
      <w:spacing w:after="480" w:line="480" w:lineRule="auto"/>
      <w:jc w:val="center"/>
    </w:pPr>
    <w:rPr>
      <w:rFonts w:ascii="Arial" w:hAnsi="Arial" w:cs="Arial"/>
      <w:szCs w:val="20"/>
    </w:rPr>
  </w:style>
  <w:style w:type="paragraph" w:customStyle="1" w:styleId="Contedodoquadro">
    <w:name w:val="Conteúdo do quadro"/>
    <w:basedOn w:val="Corpodetexto"/>
    <w:qFormat/>
  </w:style>
  <w:style w:type="paragraph" w:customStyle="1" w:styleId="Cabealhoesquerda">
    <w:name w:val="Cabeçalho à esquerda"/>
    <w:basedOn w:val="Normal"/>
    <w:qFormat/>
    <w:pPr>
      <w:suppressLineNumbers/>
      <w:tabs>
        <w:tab w:val="center" w:pos="4535"/>
        <w:tab w:val="right" w:pos="9071"/>
      </w:tabs>
    </w:pPr>
  </w:style>
  <w:style w:type="paragraph" w:styleId="Ttulodendicedeautoridades">
    <w:name w:val="toa heading"/>
    <w:basedOn w:val="Ttulo"/>
    <w:pPr>
      <w:suppressLineNumbers/>
      <w:spacing w:before="238" w:after="340"/>
      <w:jc w:val="center"/>
    </w:pPr>
    <w:rPr>
      <w:b/>
      <w:bCs/>
      <w:caps/>
      <w:color w:val="000000"/>
      <w:sz w:val="24"/>
      <w:szCs w:val="32"/>
    </w:rPr>
  </w:style>
  <w:style w:type="paragraph" w:styleId="Sumrio2">
    <w:name w:val="toc 2"/>
    <w:basedOn w:val="ndice"/>
    <w:uiPriority w:val="39"/>
    <w:pPr>
      <w:tabs>
        <w:tab w:val="right" w:leader="dot" w:pos="8788"/>
      </w:tabs>
    </w:pPr>
    <w:rPr>
      <w:rFonts w:ascii="Arial" w:hAnsi="Arial"/>
      <w:caps/>
      <w:color w:val="000000"/>
    </w:rPr>
  </w:style>
  <w:style w:type="paragraph" w:styleId="Sumrio3">
    <w:name w:val="toc 3"/>
    <w:basedOn w:val="ndice"/>
    <w:uiPriority w:val="39"/>
    <w:pPr>
      <w:tabs>
        <w:tab w:val="right" w:leader="dot" w:pos="8505"/>
      </w:tabs>
      <w:spacing w:before="113" w:after="113"/>
    </w:pPr>
    <w:rPr>
      <w:rFonts w:ascii="Arial" w:hAnsi="Arial"/>
      <w:color w:val="000000"/>
    </w:rPr>
  </w:style>
  <w:style w:type="paragraph" w:styleId="Sumrio4">
    <w:name w:val="toc 4"/>
    <w:basedOn w:val="ndice"/>
    <w:uiPriority w:val="39"/>
    <w:pPr>
      <w:tabs>
        <w:tab w:val="right" w:leader="dot" w:pos="8222"/>
      </w:tabs>
      <w:spacing w:before="113" w:after="113"/>
    </w:pPr>
    <w:rPr>
      <w:rFonts w:ascii="Arial" w:hAnsi="Arial"/>
      <w:i/>
      <w:color w:val="000000"/>
    </w:rPr>
  </w:style>
  <w:style w:type="paragraph" w:customStyle="1" w:styleId="LO-Normal">
    <w:name w:val="LO-Normal"/>
    <w:qFormat/>
    <w:pPr>
      <w:widowControl w:val="0"/>
      <w:suppressAutoHyphens/>
      <w:spacing w:after="200"/>
    </w:pPr>
    <w:rPr>
      <w:rFonts w:eastAsia="DejaVu Sans" w:cs="Lohit Hindi"/>
      <w:sz w:val="24"/>
      <w:szCs w:val="24"/>
      <w:lang w:eastAsia="zh-CN" w:bidi="hi-IN"/>
    </w:rPr>
  </w:style>
  <w:style w:type="paragraph" w:styleId="Pr-formataoHTML">
    <w:name w:val="HTML Preformatted"/>
    <w:basedOn w:val="Normal"/>
    <w:link w:val="Pr-formataoHTMLChar"/>
    <w:uiPriority w:val="99"/>
    <w:semiHidden/>
    <w:unhideWhenUsed/>
    <w:rsid w:val="006B066C"/>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textAlignment w:val="auto"/>
    </w:pPr>
    <w:rPr>
      <w:rFonts w:ascii="Courier New" w:eastAsia="Times New Roman" w:hAnsi="Courier New" w:cs="Courier New"/>
      <w:kern w:val="0"/>
      <w:sz w:val="20"/>
      <w:szCs w:val="20"/>
      <w:lang w:eastAsia="pt-BR" w:bidi="ar-SA"/>
    </w:rPr>
  </w:style>
  <w:style w:type="character" w:customStyle="1" w:styleId="Pr-formataoHTMLChar">
    <w:name w:val="Pré-formatação HTML Char"/>
    <w:basedOn w:val="Fontepargpadro"/>
    <w:link w:val="Pr-formataoHTML"/>
    <w:uiPriority w:val="99"/>
    <w:semiHidden/>
    <w:rsid w:val="006B066C"/>
    <w:rPr>
      <w:rFonts w:ascii="Courier New" w:eastAsia="Times New Roman" w:hAnsi="Courier New" w:cs="Courier New"/>
      <w:kern w:val="0"/>
      <w:sz w:val="20"/>
      <w:szCs w:val="20"/>
      <w:lang w:eastAsia="pt-BR"/>
    </w:rPr>
  </w:style>
  <w:style w:type="character" w:customStyle="1" w:styleId="y2iqfc">
    <w:name w:val="y2iqfc"/>
    <w:basedOn w:val="Fontepargpadro"/>
    <w:rsid w:val="006B066C"/>
  </w:style>
  <w:style w:type="paragraph" w:styleId="Sumrio5">
    <w:name w:val="toc 5"/>
    <w:basedOn w:val="Normal"/>
    <w:next w:val="Normal"/>
    <w:autoRedefine/>
    <w:uiPriority w:val="39"/>
    <w:unhideWhenUsed/>
    <w:rsid w:val="00A00E4B"/>
    <w:pPr>
      <w:spacing w:after="100"/>
      <w:ind w:left="960"/>
    </w:pPr>
    <w:rPr>
      <w:rFonts w:cs="Mangal"/>
      <w:szCs w:val="21"/>
    </w:rPr>
  </w:style>
  <w:style w:type="paragraph" w:styleId="Sumrio6">
    <w:name w:val="toc 6"/>
    <w:basedOn w:val="Normal"/>
    <w:next w:val="Normal"/>
    <w:autoRedefine/>
    <w:uiPriority w:val="39"/>
    <w:unhideWhenUsed/>
    <w:rsid w:val="00A00E4B"/>
    <w:pPr>
      <w:spacing w:after="100"/>
      <w:ind w:left="1200"/>
    </w:pPr>
    <w:rPr>
      <w:rFonts w:cs="Mangal"/>
      <w:szCs w:val="21"/>
    </w:rPr>
  </w:style>
  <w:style w:type="character" w:styleId="Hyperlink">
    <w:name w:val="Hyperlink"/>
    <w:basedOn w:val="Fontepargpadro"/>
    <w:uiPriority w:val="99"/>
    <w:unhideWhenUsed/>
    <w:rsid w:val="00A00E4B"/>
    <w:rPr>
      <w:color w:val="0563C1" w:themeColor="hyperlink"/>
      <w:u w:val="single"/>
    </w:rPr>
  </w:style>
  <w:style w:type="character" w:customStyle="1" w:styleId="paraphrase">
    <w:name w:val="paraphrase"/>
    <w:basedOn w:val="Fontepargpadro"/>
    <w:rsid w:val="00ED438D"/>
  </w:style>
  <w:style w:type="character" w:customStyle="1" w:styleId="added">
    <w:name w:val="added"/>
    <w:basedOn w:val="Fontepargpadro"/>
    <w:rsid w:val="00ED438D"/>
  </w:style>
  <w:style w:type="character" w:styleId="MenoPendente">
    <w:name w:val="Unresolved Mention"/>
    <w:basedOn w:val="Fontepargpadro"/>
    <w:uiPriority w:val="99"/>
    <w:semiHidden/>
    <w:unhideWhenUsed/>
    <w:rsid w:val="006C074D"/>
    <w:rPr>
      <w:color w:val="605E5C"/>
      <w:shd w:val="clear" w:color="auto" w:fill="E1DFDD"/>
    </w:rPr>
  </w:style>
  <w:style w:type="table" w:styleId="Tabelacomgrade">
    <w:name w:val="Table Grid"/>
    <w:basedOn w:val="Tabelanormal"/>
    <w:uiPriority w:val="39"/>
    <w:rsid w:val="006D06F1"/>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eladeGrade5Escura-nfase3">
    <w:name w:val="Grid Table 5 Dark Accent 3"/>
    <w:basedOn w:val="Tabelanormal"/>
    <w:uiPriority w:val="50"/>
    <w:rsid w:val="006D06F1"/>
    <w:pPr>
      <w:spacing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EDEDED" w:themeFill="accent3"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A5A5A5" w:themeFill="accent3"/>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A5A5A5" w:themeFill="accent3"/>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A5A5A5" w:themeFill="accent3"/>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A5A5A5" w:themeFill="accent3"/>
      </w:tcPr>
    </w:tblStylePr>
    <w:tblStylePr w:type="band1Vert">
      <w:tblPr/>
      <w:tcPr>
        <w:shd w:val="clear" w:color="auto" w:fill="DBDBDB" w:themeFill="accent3" w:themeFillTint="66"/>
      </w:tcPr>
    </w:tblStylePr>
    <w:tblStylePr w:type="band1Horz">
      <w:tblPr/>
      <w:tcPr>
        <w:shd w:val="clear" w:color="auto" w:fill="DBDBDB" w:themeFill="accent3" w:themeFillTint="66"/>
      </w:tcPr>
    </w:tblStylePr>
  </w:style>
  <w:style w:type="table" w:styleId="TabeladeGrade4-nfase3">
    <w:name w:val="Grid Table 4 Accent 3"/>
    <w:basedOn w:val="Tabelanormal"/>
    <w:uiPriority w:val="49"/>
    <w:rsid w:val="006D06F1"/>
    <w:pPr>
      <w:spacing w:line="240" w:lineRule="auto"/>
    </w:pPr>
    <w:tblPr>
      <w:tblStyleRowBandSize w:val="1"/>
      <w:tblStyleColBandSize w:val="1"/>
      <w:tblBorders>
        <w:top w:val="single" w:sz="4" w:space="0" w:color="C9C9C9" w:themeColor="accent3" w:themeTint="99"/>
        <w:left w:val="single" w:sz="4" w:space="0" w:color="C9C9C9" w:themeColor="accent3" w:themeTint="99"/>
        <w:bottom w:val="single" w:sz="4" w:space="0" w:color="C9C9C9" w:themeColor="accent3" w:themeTint="99"/>
        <w:right w:val="single" w:sz="4" w:space="0" w:color="C9C9C9" w:themeColor="accent3" w:themeTint="99"/>
        <w:insideH w:val="single" w:sz="4" w:space="0" w:color="C9C9C9" w:themeColor="accent3" w:themeTint="99"/>
        <w:insideV w:val="single" w:sz="4" w:space="0" w:color="C9C9C9" w:themeColor="accent3" w:themeTint="99"/>
      </w:tblBorders>
    </w:tblPr>
    <w:tblStylePr w:type="firstRow">
      <w:rPr>
        <w:b/>
        <w:bCs/>
        <w:color w:val="FFFFFF" w:themeColor="background1"/>
      </w:rPr>
      <w:tblPr/>
      <w:tcPr>
        <w:tcBorders>
          <w:top w:val="single" w:sz="4" w:space="0" w:color="A5A5A5" w:themeColor="accent3"/>
          <w:left w:val="single" w:sz="4" w:space="0" w:color="A5A5A5" w:themeColor="accent3"/>
          <w:bottom w:val="single" w:sz="4" w:space="0" w:color="A5A5A5" w:themeColor="accent3"/>
          <w:right w:val="single" w:sz="4" w:space="0" w:color="A5A5A5" w:themeColor="accent3"/>
          <w:insideH w:val="nil"/>
          <w:insideV w:val="nil"/>
        </w:tcBorders>
        <w:shd w:val="clear" w:color="auto" w:fill="A5A5A5" w:themeFill="accent3"/>
      </w:tcPr>
    </w:tblStylePr>
    <w:tblStylePr w:type="lastRow">
      <w:rPr>
        <w:b/>
        <w:bCs/>
      </w:rPr>
      <w:tblPr/>
      <w:tcPr>
        <w:tcBorders>
          <w:top w:val="double" w:sz="4" w:space="0" w:color="A5A5A5" w:themeColor="accent3"/>
        </w:tcBorders>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character" w:customStyle="1" w:styleId="gd">
    <w:name w:val="gd"/>
    <w:basedOn w:val="Fontepargpadro"/>
    <w:rsid w:val="004816F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54657395">
      <w:bodyDiv w:val="1"/>
      <w:marLeft w:val="0"/>
      <w:marRight w:val="0"/>
      <w:marTop w:val="0"/>
      <w:marBottom w:val="0"/>
      <w:divBdr>
        <w:top w:val="none" w:sz="0" w:space="0" w:color="auto"/>
        <w:left w:val="none" w:sz="0" w:space="0" w:color="auto"/>
        <w:bottom w:val="none" w:sz="0" w:space="0" w:color="auto"/>
        <w:right w:val="none" w:sz="0" w:space="0" w:color="auto"/>
      </w:divBdr>
    </w:div>
    <w:div w:id="646277127">
      <w:bodyDiv w:val="1"/>
      <w:marLeft w:val="0"/>
      <w:marRight w:val="0"/>
      <w:marTop w:val="0"/>
      <w:marBottom w:val="0"/>
      <w:divBdr>
        <w:top w:val="none" w:sz="0" w:space="0" w:color="auto"/>
        <w:left w:val="none" w:sz="0" w:space="0" w:color="auto"/>
        <w:bottom w:val="none" w:sz="0" w:space="0" w:color="auto"/>
        <w:right w:val="none" w:sz="0" w:space="0" w:color="auto"/>
      </w:divBdr>
      <w:divsChild>
        <w:div w:id="232811995">
          <w:marLeft w:val="0"/>
          <w:marRight w:val="0"/>
          <w:marTop w:val="0"/>
          <w:marBottom w:val="0"/>
          <w:divBdr>
            <w:top w:val="none" w:sz="0" w:space="0" w:color="auto"/>
            <w:left w:val="none" w:sz="0" w:space="0" w:color="auto"/>
            <w:bottom w:val="none" w:sz="0" w:space="0" w:color="auto"/>
            <w:right w:val="none" w:sz="0" w:space="0" w:color="auto"/>
          </w:divBdr>
          <w:divsChild>
            <w:div w:id="475996983">
              <w:marLeft w:val="0"/>
              <w:marRight w:val="0"/>
              <w:marTop w:val="0"/>
              <w:marBottom w:val="0"/>
              <w:divBdr>
                <w:top w:val="none" w:sz="0" w:space="0" w:color="auto"/>
                <w:left w:val="none" w:sz="0" w:space="0" w:color="auto"/>
                <w:bottom w:val="none" w:sz="0" w:space="0" w:color="auto"/>
                <w:right w:val="none" w:sz="0" w:space="0" w:color="auto"/>
              </w:divBdr>
              <w:divsChild>
                <w:div w:id="971136256">
                  <w:marLeft w:val="0"/>
                  <w:marRight w:val="0"/>
                  <w:marTop w:val="0"/>
                  <w:marBottom w:val="0"/>
                  <w:divBdr>
                    <w:top w:val="none" w:sz="0" w:space="0" w:color="auto"/>
                    <w:left w:val="none" w:sz="0" w:space="0" w:color="auto"/>
                    <w:bottom w:val="none" w:sz="0" w:space="0" w:color="auto"/>
                    <w:right w:val="none" w:sz="0" w:space="0" w:color="auto"/>
                  </w:divBdr>
                </w:div>
                <w:div w:id="15844835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60700042">
      <w:bodyDiv w:val="1"/>
      <w:marLeft w:val="0"/>
      <w:marRight w:val="0"/>
      <w:marTop w:val="0"/>
      <w:marBottom w:val="0"/>
      <w:divBdr>
        <w:top w:val="none" w:sz="0" w:space="0" w:color="auto"/>
        <w:left w:val="none" w:sz="0" w:space="0" w:color="auto"/>
        <w:bottom w:val="none" w:sz="0" w:space="0" w:color="auto"/>
        <w:right w:val="none" w:sz="0" w:space="0" w:color="auto"/>
      </w:divBdr>
    </w:div>
    <w:div w:id="1040399570">
      <w:bodyDiv w:val="1"/>
      <w:marLeft w:val="0"/>
      <w:marRight w:val="0"/>
      <w:marTop w:val="0"/>
      <w:marBottom w:val="0"/>
      <w:divBdr>
        <w:top w:val="none" w:sz="0" w:space="0" w:color="auto"/>
        <w:left w:val="none" w:sz="0" w:space="0" w:color="auto"/>
        <w:bottom w:val="none" w:sz="0" w:space="0" w:color="auto"/>
        <w:right w:val="none" w:sz="0" w:space="0" w:color="auto"/>
      </w:divBdr>
    </w:div>
    <w:div w:id="1486387032">
      <w:bodyDiv w:val="1"/>
      <w:marLeft w:val="0"/>
      <w:marRight w:val="0"/>
      <w:marTop w:val="0"/>
      <w:marBottom w:val="0"/>
      <w:divBdr>
        <w:top w:val="none" w:sz="0" w:space="0" w:color="auto"/>
        <w:left w:val="none" w:sz="0" w:space="0" w:color="auto"/>
        <w:bottom w:val="none" w:sz="0" w:space="0" w:color="auto"/>
        <w:right w:val="none" w:sz="0" w:space="0" w:color="auto"/>
      </w:divBdr>
    </w:div>
    <w:div w:id="1581523887">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3.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1A9C2A5-0CA8-402F-8718-3DEF7B901F2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24</Pages>
  <Words>7987</Words>
  <Characters>43136</Characters>
  <Application>Microsoft Office Word</Application>
  <DocSecurity>0</DocSecurity>
  <Lines>359</Lines>
  <Paragraphs>102</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51021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Fannipucci</dc:creator>
  <dc:description/>
  <cp:lastModifiedBy>Ariana Nascimento</cp:lastModifiedBy>
  <cp:revision>2</cp:revision>
  <cp:lastPrinted>2014-10-13T13:22:00Z</cp:lastPrinted>
  <dcterms:created xsi:type="dcterms:W3CDTF">2025-03-07T13:11:00Z</dcterms:created>
  <dcterms:modified xsi:type="dcterms:W3CDTF">2025-03-07T13:11:00Z</dcterms:modified>
  <dc:language>pt-BR</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14.0000</vt:lpwstr>
  </property>
  <property fmtid="{D5CDD505-2E9C-101B-9397-08002B2CF9AE}" pid="3" name="DocSecurity">
    <vt:i4>0</vt:i4>
  </property>
  <property fmtid="{D5CDD505-2E9C-101B-9397-08002B2CF9AE}" pid="4" name="HyperlinksChanged">
    <vt:bool>false</vt:bool>
  </property>
  <property fmtid="{D5CDD505-2E9C-101B-9397-08002B2CF9AE}" pid="5" name="LinksUpToDate">
    <vt:bool>false</vt:bool>
  </property>
  <property fmtid="{D5CDD505-2E9C-101B-9397-08002B2CF9AE}" pid="6" name="ScaleCrop">
    <vt:bool>false</vt:bool>
  </property>
  <property fmtid="{D5CDD505-2E9C-101B-9397-08002B2CF9AE}" pid="7" name="ShareDoc">
    <vt:bool>false</vt:bool>
  </property>
</Properties>
</file>